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37" w:rsidRPr="0017394B" w:rsidRDefault="00A72237" w:rsidP="001739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9"/>
      <w:bookmarkEnd w:id="0"/>
      <w:r w:rsidRPr="0017394B">
        <w:rPr>
          <w:rFonts w:ascii="Times New Roman" w:hAnsi="Times New Roman" w:cs="Times New Roman"/>
          <w:b/>
          <w:bCs/>
          <w:sz w:val="28"/>
          <w:szCs w:val="28"/>
        </w:rPr>
        <w:t>КОНЦЕПЦИЯ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94B">
        <w:rPr>
          <w:rFonts w:ascii="Times New Roman" w:hAnsi="Times New Roman" w:cs="Times New Roman"/>
          <w:b/>
          <w:bCs/>
          <w:sz w:val="28"/>
          <w:szCs w:val="28"/>
        </w:rPr>
        <w:t>РАЗВИТИЯ СИСТЕМЫ ДУХОВНО-НРАВСТВЕННОГО ВОСПИТАНИЯ ДЕТЕЙ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94B">
        <w:rPr>
          <w:rFonts w:ascii="Times New Roman" w:hAnsi="Times New Roman" w:cs="Times New Roman"/>
          <w:b/>
          <w:bCs/>
          <w:sz w:val="28"/>
          <w:szCs w:val="28"/>
        </w:rPr>
        <w:t>И МОЛОДЕЖИ В КУЛЬТУРНО-ОБРАЗОВАТЕЛЬНОЙ СРЕДЕ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94B"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:rsidR="00A72237" w:rsidRDefault="00A7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  <w:r w:rsidRPr="0017394B">
        <w:rPr>
          <w:rFonts w:ascii="Times New Roman" w:hAnsi="Times New Roman" w:cs="Times New Roman"/>
          <w:sz w:val="28"/>
          <w:szCs w:val="28"/>
        </w:rPr>
        <w:t>1. Введение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 xml:space="preserve">Сегодня вопрос важности духовно-нравственного развития и воспитания на основе национальных базовых ценностей и отечественных культурно-исторических </w:t>
      </w:r>
      <w:proofErr w:type="gramStart"/>
      <w:r w:rsidRPr="0017394B">
        <w:rPr>
          <w:rFonts w:ascii="Times New Roman" w:hAnsi="Times New Roman" w:cs="Times New Roman"/>
          <w:sz w:val="28"/>
          <w:szCs w:val="28"/>
        </w:rPr>
        <w:t>традиций</w:t>
      </w:r>
      <w:proofErr w:type="gramEnd"/>
      <w:r w:rsidRPr="0017394B">
        <w:rPr>
          <w:rFonts w:ascii="Times New Roman" w:hAnsi="Times New Roman" w:cs="Times New Roman"/>
          <w:sz w:val="28"/>
          <w:szCs w:val="28"/>
        </w:rPr>
        <w:t xml:space="preserve"> из разряда обсуждаемых перешел в разряд утвержденных на государственном уровне.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 xml:space="preserve">Концептуальной основой духовно-нравственного развития служит программное заявление, сделанное Президентом Российской Федерации В.В. Путиным в </w:t>
      </w:r>
      <w:hyperlink r:id="rId5" w:history="1">
        <w:r w:rsidRPr="0017394B">
          <w:rPr>
            <w:rFonts w:ascii="Times New Roman" w:hAnsi="Times New Roman" w:cs="Times New Roman"/>
            <w:color w:val="0000FF"/>
            <w:sz w:val="28"/>
            <w:szCs w:val="28"/>
          </w:rPr>
          <w:t>Послании</w:t>
        </w:r>
      </w:hyperlink>
      <w:r w:rsidRPr="0017394B">
        <w:rPr>
          <w:rFonts w:ascii="Times New Roman" w:hAnsi="Times New Roman" w:cs="Times New Roman"/>
          <w:sz w:val="28"/>
          <w:szCs w:val="28"/>
        </w:rPr>
        <w:t xml:space="preserve"> Федеральному Собранию Российской Федерации 12 декабря 2012 года: "На протяжении только одного XX века Россия прошла через две мировые и гражданскую войны, через революции, дважды испытала катастрофу распада единого государства. В нашей стране несколько раз коренным образом менялась вся система жизнеустройства. В результате в начале XXI века мы столкнулись с настоящей демографической и ценностной катастрофой, с настоящим демографическим и ценностным кризисом. А если нация не способна себя сберегать и воспроизводить, если она утрачивает жизненные ориентиры и идеалы, ей и внешний враг не нужен, все и так развалится само по себе</w:t>
      </w:r>
      <w:proofErr w:type="gramStart"/>
      <w:r w:rsidRPr="0017394B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 xml:space="preserve">В этих условиях перед Россией стоит задача при сохранении своей целостности продолжить существование как своеобразной евразийской цивилизации. Значимость этой проблемы Президент Российской Федерации В.В. Путин подчеркнул в выступлении на заседании клуба "Валдай": "Россия, как образно говорил философ Константин Леонтьев, всегда развивалась как "цветущая сложность", как государство-цивилизация, скрепленная русским народом, русским языком, русской культурой, Русской православной церковью и другими традиционными религиями России. Именно из модели государства-цивилизации вытекают особенности нашего государственного устройства. Оно всегда стремилось гибко учитывать национальную, религиозную специфику тех или иных территорий, обеспечивая многообразие в единстве. Христианство, ислам, буддизм, иудаизм, другие религии - неотъемлемая часть идентичности и исторического наследия России в настоящей жизни ее граждан. Однако идентификация исключительно через этнос, религию в крупнейшем государстве с полиэтническим составом населения, безусловно, невозможна. Формирование именно гражданской идентичности на основе общих ценностей, патриотического сознания, гражданской ответственности и </w:t>
      </w:r>
      <w:r w:rsidRPr="0017394B">
        <w:rPr>
          <w:rFonts w:ascii="Times New Roman" w:hAnsi="Times New Roman" w:cs="Times New Roman"/>
          <w:sz w:val="28"/>
          <w:szCs w:val="28"/>
        </w:rPr>
        <w:lastRenderedPageBreak/>
        <w:t>солидарности, уважения к закону, сопричастности к судьбе Родины без потери связи со своими этническими, религиозными корнями - необходимое условие сохранения единства страны</w:t>
      </w:r>
      <w:proofErr w:type="gramStart"/>
      <w:r w:rsidRPr="0017394B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Высказанная на государственном уровне позиция актуализирует проблему духовно-нравственного воспитания личности как сложного, многопланового процесса, связанного с жизнью каждого человека во всей ее полноте и противоречивости и напрямую зависящего от семьи, общества, культуры в целом.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Государственная политика в области образования ориентирована на формирование человека образованного, нравственного, инициативного, способного к сотрудничеству, отличающегося мобильностью, динамизмом, конструктивностью. Таким образом, система образования призвана стать важнейшим институтом формирования жизненных установок личности, воспитания российского гражданина.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Огромным воспитательным потенциалом обладает культурно-образовательная среда Смоленской области, которая позволяет осмыслить имеющиеся культурные, духовные и политические традиции в реалиях современного мира. Сохранение традиций Смоленщины и внедрение необходимых новаций способствуют укреплению национальной и этнокультурной идентичности граждан, основанной на сохранении единства в многообразии.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Система духовно-нравственного воспитания детей и молодежи опирается на ряд важнейших особенностей Смоленской области. Смоленщина как "ключ", форпост России в западном регионе обладает уникальным культурным наследием, связанным с особой ролью православия в сохранении национальной идентичности. Исторический опыт создал предпосылки для межэтнического и межрелигиозного диалога в поликультурном обществе.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94B">
        <w:rPr>
          <w:rFonts w:ascii="Times New Roman" w:hAnsi="Times New Roman" w:cs="Times New Roman"/>
          <w:sz w:val="28"/>
          <w:szCs w:val="28"/>
        </w:rPr>
        <w:t xml:space="preserve">Важную роль в духовно-нравственном воспитании играет нравственный пример выдающихся личностей князей Бориса и Глеба, память о которых хранит Смоленщина, князей Романа и Давида Ростиславовичей, князя Г.А. Потемкина-Таврического, просветителя Авраамия Смоленского, русского зодчего Федора Коня, писателей А.С. </w:t>
      </w:r>
      <w:proofErr w:type="spellStart"/>
      <w:r w:rsidRPr="0017394B"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 w:rsidRPr="0017394B">
        <w:rPr>
          <w:rFonts w:ascii="Times New Roman" w:hAnsi="Times New Roman" w:cs="Times New Roman"/>
          <w:sz w:val="28"/>
          <w:szCs w:val="28"/>
        </w:rPr>
        <w:t xml:space="preserve">, А.Т. Твардовского, М.В. Исаковского, Н.И. </w:t>
      </w:r>
      <w:proofErr w:type="spellStart"/>
      <w:r w:rsidRPr="0017394B">
        <w:rPr>
          <w:rFonts w:ascii="Times New Roman" w:hAnsi="Times New Roman" w:cs="Times New Roman"/>
          <w:sz w:val="28"/>
          <w:szCs w:val="28"/>
        </w:rPr>
        <w:t>Рыленкова</w:t>
      </w:r>
      <w:proofErr w:type="spellEnd"/>
      <w:r w:rsidRPr="0017394B">
        <w:rPr>
          <w:rFonts w:ascii="Times New Roman" w:hAnsi="Times New Roman" w:cs="Times New Roman"/>
          <w:sz w:val="28"/>
          <w:szCs w:val="28"/>
        </w:rPr>
        <w:t xml:space="preserve">, мецената и деятеля культуры княгини М.К. </w:t>
      </w:r>
      <w:proofErr w:type="spellStart"/>
      <w:r w:rsidRPr="0017394B"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  <w:r w:rsidRPr="0017394B">
        <w:rPr>
          <w:rFonts w:ascii="Times New Roman" w:hAnsi="Times New Roman" w:cs="Times New Roman"/>
          <w:sz w:val="28"/>
          <w:szCs w:val="28"/>
        </w:rPr>
        <w:t>, путешественников Н.М. Пржевальского</w:t>
      </w:r>
      <w:proofErr w:type="gramEnd"/>
      <w:r w:rsidRPr="0017394B">
        <w:rPr>
          <w:rFonts w:ascii="Times New Roman" w:hAnsi="Times New Roman" w:cs="Times New Roman"/>
          <w:sz w:val="28"/>
          <w:szCs w:val="28"/>
        </w:rPr>
        <w:t xml:space="preserve"> и П.К. Козлова, композиторов М.И. Глинки и А.С. Даргомыжского, первого космонавта Ю.А. Гагарина и многих других, кто принес славу России и Смоленщине.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 xml:space="preserve">На Смоленщине находится более 4,5 тыс. памятников истории культуры. </w:t>
      </w:r>
      <w:proofErr w:type="gramStart"/>
      <w:r w:rsidRPr="0017394B">
        <w:rPr>
          <w:rFonts w:ascii="Times New Roman" w:hAnsi="Times New Roman" w:cs="Times New Roman"/>
          <w:sz w:val="28"/>
          <w:szCs w:val="28"/>
        </w:rPr>
        <w:t>Особое место среди них занимают памятники архитектуры церковь Петра и Павла (XII в.), церковь Архангела Михаила (XII в.), Смоленская крепостная стена (XVII в.), Смоленский Успенский кафедральный собор (XVII - XVIII вв.), Свято-Троицкий Болдинский монастырь (XVII в.), многочисленные памятники гражданской архитектуры XVIII - XIX вв., дворянские усадьбы, историко-архитектурный комплекс "Теремок" и другие.</w:t>
      </w:r>
      <w:proofErr w:type="gramEnd"/>
      <w:r w:rsidRPr="0017394B">
        <w:rPr>
          <w:rFonts w:ascii="Times New Roman" w:hAnsi="Times New Roman" w:cs="Times New Roman"/>
          <w:sz w:val="28"/>
          <w:szCs w:val="28"/>
        </w:rPr>
        <w:t xml:space="preserve"> Огромное богатство составляют 42 </w:t>
      </w:r>
      <w:proofErr w:type="gramStart"/>
      <w:r w:rsidRPr="0017394B"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  <w:r w:rsidRPr="0017394B">
        <w:rPr>
          <w:rFonts w:ascii="Times New Roman" w:hAnsi="Times New Roman" w:cs="Times New Roman"/>
          <w:sz w:val="28"/>
          <w:szCs w:val="28"/>
        </w:rPr>
        <w:t xml:space="preserve"> памятника с жемчужиной Смоленской земли - </w:t>
      </w:r>
      <w:r w:rsidRPr="0017394B">
        <w:rPr>
          <w:rFonts w:ascii="Times New Roman" w:hAnsi="Times New Roman" w:cs="Times New Roman"/>
          <w:sz w:val="28"/>
          <w:szCs w:val="28"/>
        </w:rPr>
        <w:lastRenderedPageBreak/>
        <w:t xml:space="preserve">озером </w:t>
      </w:r>
      <w:proofErr w:type="spellStart"/>
      <w:r w:rsidRPr="0017394B">
        <w:rPr>
          <w:rFonts w:ascii="Times New Roman" w:hAnsi="Times New Roman" w:cs="Times New Roman"/>
          <w:sz w:val="28"/>
          <w:szCs w:val="28"/>
        </w:rPr>
        <w:t>Сапшо</w:t>
      </w:r>
      <w:proofErr w:type="spellEnd"/>
      <w:r w:rsidRPr="0017394B">
        <w:rPr>
          <w:rFonts w:ascii="Times New Roman" w:hAnsi="Times New Roman" w:cs="Times New Roman"/>
          <w:sz w:val="28"/>
          <w:szCs w:val="28"/>
        </w:rPr>
        <w:t xml:space="preserve"> (национальный парк "Смоленское </w:t>
      </w:r>
      <w:proofErr w:type="spellStart"/>
      <w:r w:rsidRPr="0017394B">
        <w:rPr>
          <w:rFonts w:ascii="Times New Roman" w:hAnsi="Times New Roman" w:cs="Times New Roman"/>
          <w:sz w:val="28"/>
          <w:szCs w:val="28"/>
        </w:rPr>
        <w:t>поозерье</w:t>
      </w:r>
      <w:proofErr w:type="spellEnd"/>
      <w:r w:rsidRPr="0017394B">
        <w:rPr>
          <w:rFonts w:ascii="Times New Roman" w:hAnsi="Times New Roman" w:cs="Times New Roman"/>
          <w:sz w:val="28"/>
          <w:szCs w:val="28"/>
        </w:rPr>
        <w:t>"). Созданы и продолжают пополняться музеи, экспозиции о наших знаменитых земляках, материалы которых являются мощным средством формирования у детей и молодежи базовых национальных ценностей, составляющих основу личности гражданина России.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Цель настоящей Концепции - развитие системы духовно-нравственного воспитания, способствующей формированию внутренних структур личности и присвоению ею базовых национальных ценностей, отраженных в культурно-историческом наследии России и Смоленской области.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Настоящая Концепция представляет собой ценностно-организационную основу взаимодействия образовательных организаций с другими субъектами культурно-образовательной среды Смоленской области - семьей, общественными и религиозными организациями, учреждениями культуры и спорта, средствами массовой информации. Взаимодействие субъектов культурно-образовательной среды рассматривается как ведущее условие духовно-нравственного воспитания детей и молодежи.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Нормативно-правовыми основами настоящей Концепции являются: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17394B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17394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history="1">
        <w:r w:rsidRPr="0017394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17394B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Федерации";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17394B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17394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01.06.2012 N 761 "О Национальной стратегии действий в интересах детей на 2012 - 2017 годы";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17394B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17394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19.12.2012 N 1666 "О стратегии государственной национальной политики Российской Федерации на период до 2025 года";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17394B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17394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20.10.2012 N 1416 "О совершенствовании государственной политики в области патриотического воспитания";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- Национальная образовательная инициатива "Наша новая школа";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- федеральные государственные образовательные стандарты;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- Концепция духовно-нравственного развития и воспитания личности гражданина России;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17394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17394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06.11.2012 N 850 "О региональной стратегии действий в интересах детей на 2012 - 2017 годы";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17394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17394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29.11.2013 N 984 "Об утверждении областной государственной программы "Развитие образования и молодежной политики в Смоленской области" на 2014-2018 годы";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17394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17394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28.02.2013 N 107 "Об утверждении плана мероприятий ("дорожной карты") "Изменения в отраслях социальной сферы, направленные на повышение эффективности здравоохранения в Смоленской области";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 xml:space="preserve">- договор о сотрудничестве в сфере образовательной, социальной и культурно-просветительской деятельности между Администрацией </w:t>
      </w:r>
      <w:r w:rsidRPr="0017394B">
        <w:rPr>
          <w:rFonts w:ascii="Times New Roman" w:hAnsi="Times New Roman" w:cs="Times New Roman"/>
          <w:sz w:val="28"/>
          <w:szCs w:val="28"/>
        </w:rPr>
        <w:lastRenderedPageBreak/>
        <w:t>Смоленской области и Смоленской епархией Русской Православной Церкви;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- соглашение о мерах по реализации Договора о сотрудничестве в сфере образовательной, социальной и культурно-просветительской деятельности между Администрацией Смоленской области и Смоленской епархией Русской Православной Церкви;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- Концепция региональной системы оценки качества образования (РСОКО) Смоленской области;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 xml:space="preserve">- план мероприятий </w:t>
      </w:r>
      <w:proofErr w:type="gramStart"/>
      <w:r w:rsidRPr="0017394B">
        <w:rPr>
          <w:rFonts w:ascii="Times New Roman" w:hAnsi="Times New Roman" w:cs="Times New Roman"/>
          <w:sz w:val="28"/>
          <w:szCs w:val="28"/>
        </w:rPr>
        <w:t>по выполнению соглашения о мерах по реализации Договора о сотрудничестве в сфере</w:t>
      </w:r>
      <w:proofErr w:type="gramEnd"/>
      <w:r w:rsidRPr="0017394B">
        <w:rPr>
          <w:rFonts w:ascii="Times New Roman" w:hAnsi="Times New Roman" w:cs="Times New Roman"/>
          <w:sz w:val="28"/>
          <w:szCs w:val="28"/>
        </w:rPr>
        <w:t xml:space="preserve"> образовательной, социальной и культурно-просветительской деятельности между Администрацией Смоленской области и Смоленской епархией Русской православной церкви ("дорожная карта" на 2014 - 2015 годы).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64"/>
      <w:bookmarkEnd w:id="2"/>
      <w:r w:rsidRPr="0017394B">
        <w:rPr>
          <w:rFonts w:ascii="Times New Roman" w:hAnsi="Times New Roman" w:cs="Times New Roman"/>
          <w:sz w:val="28"/>
          <w:szCs w:val="28"/>
        </w:rPr>
        <w:t>2. Рабочий тезаурус настоящей Концепции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Базовые национальные ценности -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 xml:space="preserve">Духовность - в самом общем смысле - совокупность проявлений духа в мире и человеке. Понятие "духовность" производно от "духа". Этим термином в русском языке издавна обозначается то, что противоположно субстанциальной основе бытия - "материи". В педагогических исследованиях духовность рассматривается в трех аспектах: высший уровень развития и </w:t>
      </w:r>
      <w:proofErr w:type="spellStart"/>
      <w:r w:rsidRPr="0017394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7394B">
        <w:rPr>
          <w:rFonts w:ascii="Times New Roman" w:hAnsi="Times New Roman" w:cs="Times New Roman"/>
          <w:sz w:val="28"/>
          <w:szCs w:val="28"/>
        </w:rPr>
        <w:t xml:space="preserve"> зрелой личности, когда основными ориентирами ее жизнедеятельности становятся непреходящие человеческие ценности; ориентированность личности на действия во благо окружающих, поиск нравственных абсолютов и идеалов; с теологической точки зрения - сопряженность человека в своих высших стремлениях с Богом. Духовность проявляется в стремлении человека строить свои отношения с окружающим миром на основе добра, истины, красоты, строить свою жизнь на основе гармонии с окружающим миром. Одним из источников духовности является совесть, а проявлением духовности - любовь.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Нравственность - компонент духовности, содержанием которого выступают этические ценности, составляющие основу сознания. Нравственность - это способность человека действовать, думать и чувствовать в соответствии со своим духовным началом. Духовность и нравственность - понятия, существующие в неразрывном единстве. При их отсутствии начинается распад личности и культуры.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 xml:space="preserve">Воспитание -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</w:t>
      </w:r>
      <w:r w:rsidRPr="0017394B">
        <w:rPr>
          <w:rFonts w:ascii="Times New Roman" w:hAnsi="Times New Roman" w:cs="Times New Roman"/>
          <w:sz w:val="28"/>
          <w:szCs w:val="28"/>
        </w:rPr>
        <w:lastRenderedPageBreak/>
        <w:t>государства.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личности гражданина России - педагогически организованный процесс усвоения и принятия </w:t>
      </w:r>
      <w:proofErr w:type="gramStart"/>
      <w:r w:rsidRPr="0017394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7394B">
        <w:rPr>
          <w:rFonts w:ascii="Times New Roman" w:hAnsi="Times New Roman" w:cs="Times New Roman"/>
          <w:sz w:val="28"/>
          <w:szCs w:val="28"/>
        </w:rPr>
        <w:t xml:space="preserve"> базовых национальных ценностей, имеющих иерархическую структуру и сложную организацию. Духовно-нравственное воспитание содействует формированию у человека нравственных чувств (совести, долга, веры, ответственности, гражданственности, патриотизма); нравственной позиции (способности к различению добра и зла, проявлению самоотверженной любви, готовности к преодолению жизненных испытаний); нравственного поведения (готовности служения людям и Отечеству). Духовно-нравственное воспитание формирует ядро личности, благотворно влияя на все стороны и формы взаимоотношений человека с миром: на его этическое и эстетическое развитие, мировоззрение и формирование гражданской позиции, патриотическую и семейную ориентацию, интеллектуальный потенциал, эмоциональное состояние и общее физическое и психическое развитие.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94B">
        <w:rPr>
          <w:rFonts w:ascii="Times New Roman" w:hAnsi="Times New Roman" w:cs="Times New Roman"/>
          <w:sz w:val="28"/>
          <w:szCs w:val="28"/>
        </w:rPr>
        <w:t>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жизни.</w:t>
      </w:r>
      <w:proofErr w:type="gramEnd"/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Социализация - усвоение человеком социального опыта в процессе образования и 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Национальное самосознание (идентичность) - обобщенное представление граждан о своей стране, ее народе, чувство принадлежности к своей стране и народу.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Формирование национальной идентичности - формирование у личности представления о многонациональном народе Российской Федерации как о гражданской нации и воспитание патриотизма.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Патриотизм - любовь к Отечеству, преданность ему, стремление своими действиями служить его интересам.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Культурно-образовательная среда - это сложное интегрированное понятие, включающее в себя совокупность образовательно-обучающих и культурно-воспитывающих условий, которые отражают политическое и социально-экономическое развитие, отечественные национально-культурные и исторические традиции, состояние духовно-нравственной сферы общества, а также окружают, развивают и формируют личность.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9"/>
      <w:bookmarkEnd w:id="3"/>
      <w:r w:rsidRPr="0017394B">
        <w:rPr>
          <w:rFonts w:ascii="Times New Roman" w:hAnsi="Times New Roman" w:cs="Times New Roman"/>
          <w:sz w:val="28"/>
          <w:szCs w:val="28"/>
        </w:rPr>
        <w:t>3. Методологическая основа, подходы и принципы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настоящей Концепции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Методологической основой настоящей Концепции является комплекс подходов и принципов, обеспечивающих реализацию процесса воспитания с целью формирования духовных ценностей, нравственности и культуры в контексте национальных ценностей, отраженных в культурно-историческом наследии России и Смоленской области.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Ведущими подходами к развитию воспитания в региональной системе образования являются следующие: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 xml:space="preserve">- аксиологический подход. Рассматривает личность как уникальную ценностную систему, имеющую возможность самоопределения и </w:t>
      </w:r>
      <w:proofErr w:type="spellStart"/>
      <w:r w:rsidRPr="0017394B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17394B">
        <w:rPr>
          <w:rFonts w:ascii="Times New Roman" w:hAnsi="Times New Roman" w:cs="Times New Roman"/>
          <w:sz w:val="28"/>
          <w:szCs w:val="28"/>
        </w:rPr>
        <w:t>. Основой взаимодействия педагогов и воспитанников являются ценности, определяющие цели, содержание и способы деятельности;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7394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7394B">
        <w:rPr>
          <w:rFonts w:ascii="Times New Roman" w:hAnsi="Times New Roman" w:cs="Times New Roman"/>
          <w:sz w:val="28"/>
          <w:szCs w:val="28"/>
        </w:rPr>
        <w:t xml:space="preserve"> подход. Определяет возможность личностного развития воспитанника в деятельности, субъектом которой он становится;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- системный подход. Предполагает рассмотрение компонентов воспитания во взаимосвязи и целостности;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7394B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17394B">
        <w:rPr>
          <w:rFonts w:ascii="Times New Roman" w:hAnsi="Times New Roman" w:cs="Times New Roman"/>
          <w:sz w:val="28"/>
          <w:szCs w:val="28"/>
        </w:rPr>
        <w:t xml:space="preserve"> подход. Акцентирует внимание на формирован</w:t>
      </w:r>
      <w:proofErr w:type="gramStart"/>
      <w:r w:rsidRPr="0017394B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17394B">
        <w:rPr>
          <w:rFonts w:ascii="Times New Roman" w:hAnsi="Times New Roman" w:cs="Times New Roman"/>
          <w:sz w:val="28"/>
          <w:szCs w:val="28"/>
        </w:rPr>
        <w:t>бучающихся компетенций, обеспечивающих возможность их успешной социализации;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- культурологический подход. Ориентирует педагога на приобщение обучающихся к общечеловеческой культуре через освоение ценностей национальной культуры и национальных традиций;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- краеведческий подход. Требует формирования знаний об истории, культуре, природе и экономике своей местности, закладывает основы формирования личностных качеств, предполагает активное участие каждого в общественно полезной деятельности по улучшению условий существования на территории своей местности; сохранения памятников истории и природы в самых различных формах;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7394B">
        <w:rPr>
          <w:rFonts w:ascii="Times New Roman" w:hAnsi="Times New Roman" w:cs="Times New Roman"/>
          <w:sz w:val="28"/>
          <w:szCs w:val="28"/>
        </w:rPr>
        <w:t>средовый</w:t>
      </w:r>
      <w:proofErr w:type="spellEnd"/>
      <w:r w:rsidRPr="0017394B">
        <w:rPr>
          <w:rFonts w:ascii="Times New Roman" w:hAnsi="Times New Roman" w:cs="Times New Roman"/>
          <w:sz w:val="28"/>
          <w:szCs w:val="28"/>
        </w:rPr>
        <w:t xml:space="preserve"> подход. Рассматривает процесс развития личности воспитанника в зависимости от условий культурно-образовательной среды и предполагает систему действий, которые обеспечивают превращение среды в средство диагностики и проектирования воспитания образовательного результата;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- синергетический подход. Рассматривает процессы самоорганизации и саморазвития, протекающие в природных и социальных системах.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Полноценная реализация указанных подходов возможна при соблюдении следующих принципов: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 xml:space="preserve">- принципа непрерывности и преемственности в воспитании. </w:t>
      </w:r>
      <w:proofErr w:type="gramStart"/>
      <w:r w:rsidRPr="0017394B">
        <w:rPr>
          <w:rFonts w:ascii="Times New Roman" w:hAnsi="Times New Roman" w:cs="Times New Roman"/>
          <w:sz w:val="28"/>
          <w:szCs w:val="28"/>
        </w:rPr>
        <w:t xml:space="preserve">Указывает на целостность процесса воспитания (как на уровне поколений, так и на уровне системы образования), выявление приоритетов воспитания и учет полученных раннее результатов при организации воспитательной </w:t>
      </w:r>
      <w:r w:rsidRPr="0017394B">
        <w:rPr>
          <w:rFonts w:ascii="Times New Roman" w:hAnsi="Times New Roman" w:cs="Times New Roman"/>
          <w:sz w:val="28"/>
          <w:szCs w:val="28"/>
        </w:rPr>
        <w:lastRenderedPageBreak/>
        <w:t>деятельности на каждой последующей ступени образовательного процесса, на необходимость личностного присвоения воспитанниками культурно-исторических региональных и российских ценностей и традиций;</w:t>
      </w:r>
      <w:proofErr w:type="gramEnd"/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- принципа системности. Требует рассмотрения всех компонентов воспитания не изолированно, а в их взаимосвязи: четкой ориентации воспитательных мероприятий на цель и задачи воспитания, адекватного подбора содержания и форм воспитания, логичного "перетекания" одних воспитывающих дел в другие;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 xml:space="preserve">- принципа </w:t>
      </w:r>
      <w:proofErr w:type="spellStart"/>
      <w:r w:rsidRPr="0017394B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17394B">
        <w:rPr>
          <w:rFonts w:ascii="Times New Roman" w:hAnsi="Times New Roman" w:cs="Times New Roman"/>
          <w:sz w:val="28"/>
          <w:szCs w:val="28"/>
        </w:rPr>
        <w:t xml:space="preserve"> воспитания. Предполагает максимальное использование в решении воспитательных задач богатейшего культурного потенциала Смоленской области, построение воспитательного процесса в соответствии с </w:t>
      </w:r>
      <w:proofErr w:type="spellStart"/>
      <w:r w:rsidRPr="0017394B">
        <w:rPr>
          <w:rFonts w:ascii="Times New Roman" w:hAnsi="Times New Roman" w:cs="Times New Roman"/>
          <w:sz w:val="28"/>
          <w:szCs w:val="28"/>
        </w:rPr>
        <w:t>поликультурностью</w:t>
      </w:r>
      <w:proofErr w:type="spellEnd"/>
      <w:r w:rsidRPr="001739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7394B">
        <w:rPr>
          <w:rFonts w:ascii="Times New Roman" w:hAnsi="Times New Roman" w:cs="Times New Roman"/>
          <w:sz w:val="28"/>
          <w:szCs w:val="28"/>
        </w:rPr>
        <w:t>многоукладностью</w:t>
      </w:r>
      <w:proofErr w:type="spellEnd"/>
      <w:r w:rsidRPr="0017394B">
        <w:rPr>
          <w:rFonts w:ascii="Times New Roman" w:hAnsi="Times New Roman" w:cs="Times New Roman"/>
          <w:sz w:val="28"/>
          <w:szCs w:val="28"/>
        </w:rPr>
        <w:t xml:space="preserve"> жизни региона;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- принципа учета возрастных и индивидуальных особенностей детей. Требует выстраивать процесс воспитания на каждой отдельной ступени образования и в его целостности с учетом возрастных и личностных особенностей ребенка;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 w:rsidRPr="0017394B"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 w:rsidRPr="0017394B">
        <w:rPr>
          <w:rFonts w:ascii="Times New Roman" w:hAnsi="Times New Roman" w:cs="Times New Roman"/>
          <w:sz w:val="28"/>
          <w:szCs w:val="28"/>
        </w:rPr>
        <w:t xml:space="preserve"> воспитания. Предполагает ориентацию на все социальные категории воспитанников и обучающихся: инклюзивный характер воспитания позволит каждому человеку равноправно участвовать в социальной жизни;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- принцип государственно-общественного управления воспитанием. Предполагает разделение полномочий и консолидацию усилий органов государственной власти и общественных институтов в решении проблем воспитания подрастающего поколения;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- принцип социального партнерства в воспитании. Ориентирует всех субъектов воспитания на равноправное сотрудничество, поиск согласия, достижение консенсуса и оптимизацию отношений в интересах развития личности и общества.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 xml:space="preserve">Соответствие организации духовно-нравственного воспитания данным принципам должно стать основой </w:t>
      </w:r>
      <w:proofErr w:type="gramStart"/>
      <w:r w:rsidRPr="0017394B">
        <w:rPr>
          <w:rFonts w:ascii="Times New Roman" w:hAnsi="Times New Roman" w:cs="Times New Roman"/>
          <w:sz w:val="28"/>
          <w:szCs w:val="28"/>
        </w:rPr>
        <w:t>стратегии развития системы духовно-нравственного воспитания детей</w:t>
      </w:r>
      <w:proofErr w:type="gramEnd"/>
      <w:r w:rsidRPr="0017394B">
        <w:rPr>
          <w:rFonts w:ascii="Times New Roman" w:hAnsi="Times New Roman" w:cs="Times New Roman"/>
          <w:sz w:val="28"/>
          <w:szCs w:val="28"/>
        </w:rPr>
        <w:t xml:space="preserve"> и молодежи в культурно-образовательной среде Смоленской области.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02"/>
      <w:bookmarkEnd w:id="4"/>
      <w:r w:rsidRPr="0017394B">
        <w:rPr>
          <w:rFonts w:ascii="Times New Roman" w:hAnsi="Times New Roman" w:cs="Times New Roman"/>
          <w:sz w:val="28"/>
          <w:szCs w:val="28"/>
        </w:rPr>
        <w:t>4. Этапы реализации настоящей Концепции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На 1-м этапе (2014 год) реализации настоящей Концепции предусматривается: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- выявление опыта взаимодействия субъектов культурно-образовательной среды Смоленской области в контексте духовно-нравственного воспитания;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- обобщение опыта реализации образовательными организациями Смоленской области учебных курсов "Основы православной культуры", "Азбука Смоленского края", "История православной культуры земли Смоленской" и "Основы религиозных культур и светской этики".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lastRenderedPageBreak/>
        <w:t>На 2-м этапе (2015 год) реализации настоящей Концепции предусматривается: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- разработка региональных проектов и программ в области духовно-нравственного воспитания, программ воспитания и социализации детей, подростков в образовательных организациях Смоленской области;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- разработка и апробация программ повышения квалификации и профессиональной переподготовки педагогов;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- обобщение промежуточных результатов, полученных в ходе реализации настоящей Концепции, в том числе опыта взаимодействия образовательных и религиозных организаций, учреждений культуры и спорта по духовно-нравственному воспитанию детей и молодежи.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На 3-м этапе (2016 - 2017 годы) реализации настоящей Концепции предусматривается: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- освоение образовательными организациями программ духовно-нравственного воспитания, оценка эффективности промежуточных результатов их реализации;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- публичное обсуждение опыта реализации настоящей Концепции с представителями органов исполнительной власти Смоленской области, педагогической общественностью, общественными и религиозными организациями, средствами массовой информации.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На 4-м этапе (2018 год) реализации настоящей Концепции предусматривается обобщение и распространение опыта по развитию системы духовно-нравственного воспитания личности в культурно-образовательной среде Смоленской области.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16"/>
      <w:bookmarkEnd w:id="5"/>
      <w:r w:rsidRPr="0017394B">
        <w:rPr>
          <w:rFonts w:ascii="Times New Roman" w:hAnsi="Times New Roman" w:cs="Times New Roman"/>
          <w:sz w:val="28"/>
          <w:szCs w:val="28"/>
        </w:rPr>
        <w:t>5. Развитие культурно-образовательной среды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Содержание направлений деятельности по реализации настоящей Концепции базируется на идее интеграции наследия, традиций и инноваций, обеспечивающих духовно-нравственное воспитание детей и молодежи.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Направление 1. Культурно-исторические традиции - основа духовно-нравственного развития личности гражданина России.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Цель: осуществление конструктивного взаимодействия образовательных организаций с институтами гражданского общества и учреждениями культуры, спорта, основанного на культурно-исторических традициях Смоленской области.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Составляющие: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- культурное наследие земли Смоленской;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- детские и молодежные общественные организации, патриотические объединения;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- социальные, культурологические проекты и программы.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Направление 2. Интеграция ценностей светского и религиозного образования.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 xml:space="preserve">Цель: осуществление паритетного взаимодействия образовательных </w:t>
      </w:r>
      <w:r w:rsidRPr="0017394B">
        <w:rPr>
          <w:rFonts w:ascii="Times New Roman" w:hAnsi="Times New Roman" w:cs="Times New Roman"/>
          <w:sz w:val="28"/>
          <w:szCs w:val="28"/>
        </w:rPr>
        <w:lastRenderedPageBreak/>
        <w:t>организаций с религиозными организациями, основанного на духовных идеалах и традиционных моральных нормах.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Составляющие: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- духовные традиции как основа нравственного воспитания личности;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- региональная система духовного просвещения и образования;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- интеграция программ светского и религиозного образования.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Направление 3. Духовно-нравственное развитие и воспитание - сфера педагогической ответственности.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Цель: профессиональная подготовка кадров к реализации концептуальных основ духовно-нравственного воспитания; осуществление общественного участия в процессе духовно-нравственного воспитания.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Составляющие: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- региональный компонент в системе духовно-нравственного образования;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- научно-методическое сопровождение духовно-нравственного образования;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- религиозные программы и проекты духовно-нравственного воспитания.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Направление 4. Семья как первооснова Отечества.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Цель: педагогическая поддержка семьи по актуальным проблемам духовно-нравственного воспитания личности.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Составляющие: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- социальная поддержка семьи и детства (региональные программы и проекты);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- повышение педагогической культуры родителей;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- воспитание основ семейной культуры.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45"/>
      <w:bookmarkEnd w:id="6"/>
      <w:r w:rsidRPr="0017394B">
        <w:rPr>
          <w:rFonts w:ascii="Times New Roman" w:hAnsi="Times New Roman" w:cs="Times New Roman"/>
          <w:sz w:val="28"/>
          <w:szCs w:val="28"/>
        </w:rPr>
        <w:t>6. Заключение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В новых социокультурных условиях общество и государство нуждаются в социально-педагогических моделях, обеспечивающих духовно-нравственные основы жизни человека, государства, общества. Поэтому духовно-нравственное воспитание детей и молодежи должно осуществляться на основе системной, целенаправленной и согласованной деятельности органов государственной власти, общественных и религиозных организаций.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4B">
        <w:rPr>
          <w:rFonts w:ascii="Times New Roman" w:hAnsi="Times New Roman" w:cs="Times New Roman"/>
          <w:sz w:val="28"/>
          <w:szCs w:val="28"/>
        </w:rPr>
        <w:t>Система духовно-нравственного воспитания детей и молодежи в культурно-образовательной среде Смоленской области является ключевым фактором становления и развития личности гражданина страны, носителя базовых национальных ценностей, отраженных в культурно-историческом наследии России и Смоленской области.</w:t>
      </w: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37" w:rsidRPr="0017394B" w:rsidRDefault="00A7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37" w:rsidRPr="0017394B" w:rsidRDefault="00A7223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386AED" w:rsidRPr="0017394B" w:rsidRDefault="00386AED">
      <w:pPr>
        <w:rPr>
          <w:rFonts w:ascii="Times New Roman" w:hAnsi="Times New Roman" w:cs="Times New Roman"/>
          <w:sz w:val="28"/>
          <w:szCs w:val="28"/>
        </w:rPr>
      </w:pPr>
    </w:p>
    <w:sectPr w:rsidR="00386AED" w:rsidRPr="0017394B" w:rsidSect="003C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237"/>
    <w:rsid w:val="0017394B"/>
    <w:rsid w:val="00386AED"/>
    <w:rsid w:val="00A72237"/>
    <w:rsid w:val="00AB6E10"/>
    <w:rsid w:val="00CD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3A2DE796AE96EB57205C40B1E1060A6070C4E7B45BCAEF45787561988894013D5371E75144B69BE154H" TargetMode="External"/><Relationship Id="rId13" Type="http://schemas.openxmlformats.org/officeDocument/2006/relationships/hyperlink" Target="consultantplus://offline/ref=EC3A2DE796AE96EB5720424DA78D5B0067789AEFB354C6B01D272E3CCF819E56E75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3A2DE796AE96EB57205C40B1E1060A6074C7E4B154CAEF45787561988894013D5371E75144B69CE152H" TargetMode="External"/><Relationship Id="rId12" Type="http://schemas.openxmlformats.org/officeDocument/2006/relationships/hyperlink" Target="consultantplus://offline/ref=EC3A2DE796AE96EB5720424DA78D5B0067789AEFB25EC7BE1C272E3CCF819E56E75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3A2DE796AE96EB57205C40B1E1060A637BC3E7BE0B9DED142D7BE654H" TargetMode="External"/><Relationship Id="rId11" Type="http://schemas.openxmlformats.org/officeDocument/2006/relationships/hyperlink" Target="consultantplus://offline/ref=EC3A2DE796AE96EB5720424DA78D5B0067789AEFB05AC0BB18272E3CCF819E56E75AH" TargetMode="External"/><Relationship Id="rId5" Type="http://schemas.openxmlformats.org/officeDocument/2006/relationships/hyperlink" Target="consultantplus://offline/ref=EC3A2DE796AE96EB57205C40B1E1060A6070CCEBBC5DCAEF4578756198E858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3A2DE796AE96EB57205C40B1E1060A6075C2E1BC54CAEF4578756198E85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C3A2DE796AE96EB57205C40B1E1060A6070CDE1B05DCAEF4578756198E85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3441</Words>
  <Characters>19617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Romanova_SA</dc:creator>
  <cp:lastModifiedBy>user</cp:lastModifiedBy>
  <cp:revision>2</cp:revision>
  <dcterms:created xsi:type="dcterms:W3CDTF">2015-10-13T13:18:00Z</dcterms:created>
  <dcterms:modified xsi:type="dcterms:W3CDTF">2015-10-13T13:18:00Z</dcterms:modified>
</cp:coreProperties>
</file>