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CE" w:rsidRPr="00FF093A" w:rsidRDefault="009640CE" w:rsidP="009640CE">
      <w:pPr>
        <w:jc w:val="center"/>
        <w:rPr>
          <w:b/>
        </w:rPr>
      </w:pPr>
      <w:bookmarkStart w:id="0" w:name="_GoBack"/>
      <w:r w:rsidRPr="00FF093A">
        <w:rPr>
          <w:b/>
        </w:rPr>
        <w:t>Аннотация к рабочей программе по химии 9 класс.</w:t>
      </w:r>
    </w:p>
    <w:bookmarkEnd w:id="0"/>
    <w:p w:rsidR="009640CE" w:rsidRDefault="009640CE" w:rsidP="001308A9">
      <w:pPr>
        <w:ind w:firstLine="708"/>
        <w:jc w:val="both"/>
      </w:pPr>
    </w:p>
    <w:p w:rsidR="001308A9" w:rsidRPr="003B080D" w:rsidRDefault="001308A9" w:rsidP="001308A9">
      <w:pPr>
        <w:ind w:firstLine="708"/>
        <w:jc w:val="both"/>
      </w:pPr>
      <w:r w:rsidRPr="00175F87">
        <w:t xml:space="preserve">Рабочая программа по </w:t>
      </w:r>
      <w:r>
        <w:t xml:space="preserve">химии </w:t>
      </w:r>
      <w:r w:rsidRPr="00175F87">
        <w:t>для</w:t>
      </w:r>
      <w:r>
        <w:t xml:space="preserve"> 9</w:t>
      </w:r>
      <w:r w:rsidRPr="00175F87">
        <w:t xml:space="preserve"> класса разработана</w:t>
      </w:r>
      <w:r w:rsidR="00E62565">
        <w:t xml:space="preserve"> </w:t>
      </w:r>
      <w:r w:rsidRPr="00175F87">
        <w:t xml:space="preserve"> на основе Основной образовательной программы </w:t>
      </w:r>
      <w:r>
        <w:t xml:space="preserve">основного общего образования </w:t>
      </w:r>
      <w:r w:rsidR="00E62565">
        <w:t>МКОУ «Вышегор</w:t>
      </w:r>
      <w:r w:rsidRPr="00175F87">
        <w:t>ская средняя школа»</w:t>
      </w:r>
      <w:r>
        <w:t xml:space="preserve"> и</w:t>
      </w:r>
      <w:r w:rsidRPr="003B080D">
        <w:t xml:space="preserve"> программ</w:t>
      </w:r>
      <w:r>
        <w:t>ы</w:t>
      </w:r>
      <w:r w:rsidRPr="003B080D">
        <w:t xml:space="preserve"> курса химии для 8-11 классов общеобразовательных учреждений (автор О.С. Габриелян</w:t>
      </w:r>
      <w:r>
        <w:t>)</w:t>
      </w:r>
      <w:r w:rsidRPr="003B080D">
        <w:t>.</w:t>
      </w:r>
    </w:p>
    <w:p w:rsidR="001308A9" w:rsidRPr="00EF6027" w:rsidRDefault="001308A9" w:rsidP="001308A9">
      <w:pPr>
        <w:ind w:firstLine="567"/>
        <w:jc w:val="both"/>
      </w:pPr>
      <w:r w:rsidRPr="00EF6027">
        <w:rPr>
          <w:b/>
        </w:rPr>
        <w:t>Цель курса</w:t>
      </w:r>
      <w:r w:rsidRPr="00EF6027">
        <w:t>: изучение состава, строения, свойств химических элементов- представителей отдельных групп главных подгрупп периодической системы элементов Д.И.Менделеева, их соединений и применения.</w:t>
      </w:r>
    </w:p>
    <w:p w:rsidR="001308A9" w:rsidRPr="00EF6027" w:rsidRDefault="001308A9" w:rsidP="001308A9">
      <w:pPr>
        <w:ind w:firstLine="567"/>
        <w:jc w:val="both"/>
        <w:rPr>
          <w:b/>
        </w:rPr>
      </w:pPr>
      <w:r w:rsidRPr="00EF6027">
        <w:rPr>
          <w:b/>
        </w:rPr>
        <w:t xml:space="preserve">Задачи: </w:t>
      </w:r>
    </w:p>
    <w:p w:rsidR="001308A9" w:rsidRPr="00EF6027" w:rsidRDefault="001308A9" w:rsidP="001308A9">
      <w:pPr>
        <w:numPr>
          <w:ilvl w:val="0"/>
          <w:numId w:val="1"/>
        </w:numPr>
        <w:ind w:left="0" w:firstLine="567"/>
        <w:jc w:val="both"/>
      </w:pPr>
      <w:r w:rsidRPr="00EF6027">
        <w:t>реализация единства веще</w:t>
      </w:r>
      <w:proofErr w:type="gramStart"/>
      <w:r w:rsidRPr="00EF6027">
        <w:t>ств пр</w:t>
      </w:r>
      <w:proofErr w:type="gramEnd"/>
      <w:r w:rsidRPr="00EF6027">
        <w:t>ироды, их генетической связи;</w:t>
      </w:r>
    </w:p>
    <w:p w:rsidR="001308A9" w:rsidRPr="00EF6027" w:rsidRDefault="001308A9" w:rsidP="001308A9">
      <w:pPr>
        <w:numPr>
          <w:ilvl w:val="0"/>
          <w:numId w:val="1"/>
        </w:numPr>
        <w:ind w:left="0" w:firstLine="567"/>
        <w:jc w:val="both"/>
      </w:pPr>
      <w:r w:rsidRPr="00EF6027">
        <w:t>установление причинно-следственных связей между составом, строением, свойствами и применением веществ;</w:t>
      </w:r>
    </w:p>
    <w:p w:rsidR="001308A9" w:rsidRPr="00EF6027" w:rsidRDefault="001308A9" w:rsidP="001308A9">
      <w:pPr>
        <w:numPr>
          <w:ilvl w:val="0"/>
          <w:numId w:val="1"/>
        </w:numPr>
        <w:ind w:left="0" w:firstLine="567"/>
        <w:jc w:val="both"/>
      </w:pPr>
      <w:r w:rsidRPr="00EF6027">
        <w:t>формирование основных понятий курса химии  9 класса;</w:t>
      </w:r>
    </w:p>
    <w:p w:rsidR="001308A9" w:rsidRPr="00EF6027" w:rsidRDefault="001308A9" w:rsidP="001308A9">
      <w:pPr>
        <w:numPr>
          <w:ilvl w:val="0"/>
          <w:numId w:val="1"/>
        </w:numPr>
        <w:ind w:left="0" w:firstLine="567"/>
        <w:jc w:val="both"/>
      </w:pPr>
      <w:r w:rsidRPr="00EF6027">
        <w:t xml:space="preserve">развитие </w:t>
      </w:r>
      <w:proofErr w:type="spellStart"/>
      <w:r w:rsidRPr="00EF6027">
        <w:t>надпредметных</w:t>
      </w:r>
      <w:proofErr w:type="spellEnd"/>
      <w:r w:rsidRPr="00EF6027">
        <w:t xml:space="preserve"> умений и навыков;</w:t>
      </w:r>
    </w:p>
    <w:p w:rsidR="001308A9" w:rsidRPr="00EF6027" w:rsidRDefault="001308A9" w:rsidP="001308A9">
      <w:pPr>
        <w:numPr>
          <w:ilvl w:val="0"/>
          <w:numId w:val="1"/>
        </w:numPr>
        <w:ind w:left="0" w:firstLine="567"/>
        <w:jc w:val="both"/>
      </w:pPr>
      <w:r w:rsidRPr="00EF6027">
        <w:t>формирование специальных предметных умений и навыков работы с веществами;</w:t>
      </w:r>
    </w:p>
    <w:p w:rsidR="001308A9" w:rsidRPr="00EF6027" w:rsidRDefault="001308A9" w:rsidP="001308A9">
      <w:pPr>
        <w:numPr>
          <w:ilvl w:val="0"/>
          <w:numId w:val="1"/>
        </w:numPr>
        <w:ind w:left="0" w:firstLine="567"/>
        <w:jc w:val="both"/>
      </w:pPr>
      <w:r w:rsidRPr="00EF6027">
        <w:t>практическая направленность обучения;</w:t>
      </w:r>
    </w:p>
    <w:p w:rsidR="001308A9" w:rsidRPr="002F74CF" w:rsidRDefault="001308A9" w:rsidP="001308A9">
      <w:pPr>
        <w:numPr>
          <w:ilvl w:val="0"/>
          <w:numId w:val="1"/>
        </w:numPr>
        <w:ind w:firstLine="567"/>
        <w:jc w:val="both"/>
        <w:rPr>
          <w:b/>
          <w:u w:val="single"/>
        </w:rPr>
      </w:pPr>
      <w:r w:rsidRPr="00EF6027">
        <w:t>контроль знаний, умений и навыков учащихся.</w:t>
      </w:r>
    </w:p>
    <w:p w:rsidR="001308A9" w:rsidRPr="00EF6027" w:rsidRDefault="001308A9" w:rsidP="001308A9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EF6027">
        <w:t>Содержание курса составляет основу для раскрытия важных мировоззренческих идей, таких, как материаль</w:t>
      </w:r>
      <w:r w:rsidRPr="00EF6027">
        <w:softHyphen/>
        <w:t>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</w:t>
      </w:r>
      <w:r w:rsidRPr="00EF6027">
        <w:softHyphen/>
        <w:t>ность свойств веществ их составом и строением, приме</w:t>
      </w:r>
      <w:r w:rsidRPr="00EF6027">
        <w:softHyphen/>
        <w:t>нения веществ их свойствами; единство природы хими</w:t>
      </w:r>
      <w:r w:rsidRPr="00EF6027">
        <w:softHyphen/>
        <w:t>ческих связей и способов их преобразования при химиче</w:t>
      </w:r>
      <w:r w:rsidRPr="00EF6027">
        <w:softHyphen/>
        <w:t>ских превращениях;</w:t>
      </w:r>
      <w:proofErr w:type="gramEnd"/>
      <w:r w:rsidRPr="00EF6027">
        <w:t xml:space="preserve"> познаваемость сущности химических превращений современными научными методами.</w:t>
      </w:r>
    </w:p>
    <w:p w:rsidR="001308A9" w:rsidRPr="00EF6027" w:rsidRDefault="001308A9" w:rsidP="001308A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F6027">
        <w:t>Ку</w:t>
      </w:r>
      <w:proofErr w:type="gramStart"/>
      <w:r w:rsidRPr="00EF6027">
        <w:t>рс вкл</w:t>
      </w:r>
      <w:proofErr w:type="gramEnd"/>
      <w:r w:rsidRPr="00EF6027">
        <w:t>ючает в себя основы общей и неорганиче</w:t>
      </w:r>
      <w:r w:rsidRPr="00EF6027">
        <w:softHyphen/>
        <w:t>ской химии, а также краткие сведения об органических веществах. В программе названы основные разделы курса, для каждого из них перечислены подлежащие изучению вопросы, виды расчетов, химический эксперимент (де</w:t>
      </w:r>
      <w:r w:rsidRPr="00EF6027">
        <w:softHyphen/>
        <w:t>монстрации, лабораторные опыты, практические рабо</w:t>
      </w:r>
      <w:r w:rsidRPr="00EF6027">
        <w:softHyphen/>
        <w:t>ты, объекты учебных экскурсий). Химический экспери</w:t>
      </w:r>
      <w:r w:rsidRPr="00EF6027">
        <w:softHyphen/>
        <w:t>мент в процессе обучения сочетается с другими средст</w:t>
      </w:r>
      <w:r w:rsidRPr="00EF6027">
        <w:softHyphen/>
        <w:t xml:space="preserve">вами обучения, в том числе </w:t>
      </w:r>
      <w:proofErr w:type="gramStart"/>
      <w:r w:rsidRPr="00EF6027">
        <w:t>с</w:t>
      </w:r>
      <w:proofErr w:type="gramEnd"/>
      <w:r w:rsidRPr="00EF6027">
        <w:t xml:space="preserve"> аудиовизуальными.</w:t>
      </w:r>
    </w:p>
    <w:p w:rsidR="001308A9" w:rsidRPr="00EF6027" w:rsidRDefault="001308A9" w:rsidP="001308A9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F6027">
        <w:t>Решению задач воспитания у учащихся интереса к знаниям, самостоятельности, критичности мышления, трудолюбия и добросовестности при обучении химии служат разнообразные методы и организационные фор</w:t>
      </w:r>
      <w:r w:rsidRPr="00EF6027">
        <w:softHyphen/>
        <w:t>мы, как традиционно утвердившиеся в школьной практике, так и нетрадиционные, появившиеся в опыте пе</w:t>
      </w:r>
      <w:r w:rsidRPr="00EF6027">
        <w:softHyphen/>
        <w:t>редовых учителей.</w:t>
      </w:r>
    </w:p>
    <w:p w:rsidR="001308A9" w:rsidRPr="00EF6027" w:rsidRDefault="001308A9" w:rsidP="001308A9">
      <w:pPr>
        <w:jc w:val="both"/>
      </w:pPr>
      <w:r w:rsidRPr="00EF6027">
        <w:t xml:space="preserve">         Программа построена с учетом реализации </w:t>
      </w:r>
      <w:proofErr w:type="spellStart"/>
      <w:r w:rsidRPr="00EF6027">
        <w:t>межпредметных</w:t>
      </w:r>
      <w:proofErr w:type="spellEnd"/>
      <w:r w:rsidRPr="00EF6027">
        <w:t xml:space="preserve"> связей с курсом физики 7 класса, где изучаются основные сведения о строении молекул и атомов, и биологии 6-7 классов, где дается знакомство с химической организацией клетки и процессами обмена веществ. Программа реализует концентрический принцип обучения через развитие фундаментальных понятий, изучение закономерностей и овладение навыками практической работы.</w:t>
      </w:r>
    </w:p>
    <w:p w:rsidR="001308A9" w:rsidRDefault="001308A9" w:rsidP="001308A9">
      <w:pPr>
        <w:ind w:firstLine="567"/>
        <w:jc w:val="both"/>
        <w:rPr>
          <w:b/>
          <w:u w:val="single"/>
        </w:rPr>
      </w:pPr>
      <w:r w:rsidRPr="00EF6027">
        <w:t xml:space="preserve"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безопасному и экологически грамотному общению с веществами в быту и на производстве. </w:t>
      </w:r>
    </w:p>
    <w:p w:rsidR="001308A9" w:rsidRDefault="001308A9" w:rsidP="001308A9">
      <w:pPr>
        <w:pStyle w:val="a3"/>
        <w:spacing w:after="0"/>
        <w:ind w:left="0" w:firstLine="567"/>
        <w:jc w:val="both"/>
      </w:pPr>
      <w:r w:rsidRPr="00EF6027">
        <w:t xml:space="preserve">Программа рассчитана в соответствии с базисным учебным планом школы на </w:t>
      </w:r>
      <w:r>
        <w:t>66</w:t>
      </w:r>
      <w:r w:rsidRPr="00EF6027">
        <w:t xml:space="preserve"> часов</w:t>
      </w:r>
      <w:r>
        <w:t>, 2 часа в неделю, 33 учебных недели.</w:t>
      </w:r>
    </w:p>
    <w:p w:rsidR="001308A9" w:rsidRPr="00EF6027" w:rsidRDefault="001308A9" w:rsidP="001308A9">
      <w:pPr>
        <w:numPr>
          <w:ilvl w:val="0"/>
          <w:numId w:val="2"/>
        </w:numPr>
        <w:ind w:left="426"/>
      </w:pPr>
      <w:r w:rsidRPr="00EF6027">
        <w:t>Примерная программа основного общего образования по химии (базовый уровень);</w:t>
      </w:r>
    </w:p>
    <w:p w:rsidR="001308A9" w:rsidRPr="00EF6027" w:rsidRDefault="001308A9" w:rsidP="001308A9">
      <w:pPr>
        <w:numPr>
          <w:ilvl w:val="0"/>
          <w:numId w:val="2"/>
        </w:numPr>
        <w:ind w:left="426"/>
      </w:pPr>
      <w:r w:rsidRPr="00EF6027">
        <w:t xml:space="preserve">Авторская  программа О.С.Габриеляна,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(О.С.Габриелян Программа курса химии </w:t>
      </w:r>
      <w:r w:rsidRPr="00EF6027">
        <w:lastRenderedPageBreak/>
        <w:t>для 8-11 классов общеобразовательных учреждений / О.С.Габриелян. – 8-е издание, переработанное и дополненное – М.: Дрофа, 2011г.).</w:t>
      </w:r>
    </w:p>
    <w:p w:rsidR="001308A9" w:rsidRPr="00EF6027" w:rsidRDefault="001308A9" w:rsidP="001308A9">
      <w:pPr>
        <w:numPr>
          <w:ilvl w:val="0"/>
          <w:numId w:val="2"/>
        </w:numPr>
        <w:shd w:val="clear" w:color="auto" w:fill="FFFFFF"/>
        <w:ind w:left="426"/>
        <w:jc w:val="both"/>
      </w:pPr>
      <w:r w:rsidRPr="00EF6027">
        <w:rPr>
          <w:i/>
          <w:iCs/>
          <w:color w:val="000000"/>
        </w:rPr>
        <w:t xml:space="preserve">Габриелян О. </w:t>
      </w:r>
      <w:r w:rsidRPr="00EF6027">
        <w:rPr>
          <w:color w:val="000000"/>
        </w:rPr>
        <w:t xml:space="preserve">С., </w:t>
      </w:r>
      <w:r w:rsidRPr="00EF6027">
        <w:rPr>
          <w:i/>
          <w:iCs/>
          <w:color w:val="000000"/>
        </w:rPr>
        <w:t xml:space="preserve">Остроумов И. Г. </w:t>
      </w:r>
      <w:r w:rsidRPr="00EF6027">
        <w:rPr>
          <w:color w:val="000000"/>
        </w:rPr>
        <w:t>Насто</w:t>
      </w:r>
      <w:r>
        <w:rPr>
          <w:color w:val="000000"/>
        </w:rPr>
        <w:t xml:space="preserve">льная книга учителя. Химия. 9 </w:t>
      </w:r>
      <w:proofErr w:type="spellStart"/>
      <w:r>
        <w:rPr>
          <w:color w:val="000000"/>
        </w:rPr>
        <w:t>к</w:t>
      </w:r>
      <w:r w:rsidRPr="00EF6027">
        <w:rPr>
          <w:color w:val="000000"/>
        </w:rPr>
        <w:t>л</w:t>
      </w:r>
      <w:proofErr w:type="spellEnd"/>
      <w:r w:rsidRPr="00EF6027">
        <w:rPr>
          <w:color w:val="000000"/>
        </w:rPr>
        <w:t>.: Методическое пособие. — М.: Дрофа, 2002—2003.</w:t>
      </w:r>
    </w:p>
    <w:p w:rsidR="001308A9" w:rsidRPr="00EF6027" w:rsidRDefault="001308A9" w:rsidP="001308A9">
      <w:pPr>
        <w:numPr>
          <w:ilvl w:val="0"/>
          <w:numId w:val="2"/>
        </w:numPr>
        <w:shd w:val="clear" w:color="auto" w:fill="FFFFFF"/>
        <w:ind w:left="426"/>
        <w:jc w:val="both"/>
      </w:pPr>
      <w:r w:rsidRPr="00EF6027">
        <w:rPr>
          <w:color w:val="000000"/>
        </w:rPr>
        <w:t>Химия. 9 к л.: Контрольные и проверочные работы к учебнику О. С. Габриеляна «Химия. 9» / О. С. Габриелян, П. Н. Березкин, А. А. Ушакова и др. — М.: Дрофа, 2009г.</w:t>
      </w:r>
    </w:p>
    <w:p w:rsidR="001308A9" w:rsidRPr="00EF6027" w:rsidRDefault="001308A9" w:rsidP="001308A9">
      <w:pPr>
        <w:numPr>
          <w:ilvl w:val="0"/>
          <w:numId w:val="2"/>
        </w:numPr>
        <w:shd w:val="clear" w:color="auto" w:fill="FFFFFF"/>
        <w:ind w:left="426"/>
        <w:jc w:val="both"/>
      </w:pPr>
      <w:r w:rsidRPr="00EF6027">
        <w:rPr>
          <w:i/>
          <w:iCs/>
          <w:color w:val="000000"/>
        </w:rPr>
        <w:t xml:space="preserve">Габриелян О. С., Остроумов И. Г. </w:t>
      </w:r>
      <w:r w:rsidRPr="00EF6027">
        <w:rPr>
          <w:color w:val="000000"/>
        </w:rPr>
        <w:t>Изучаем химию в 9 к л.: Дидактические материалы. — М.: Блик плюс, 2009г.</w:t>
      </w:r>
    </w:p>
    <w:p w:rsidR="001308A9" w:rsidRPr="00EF6027" w:rsidRDefault="001308A9" w:rsidP="001308A9">
      <w:pPr>
        <w:numPr>
          <w:ilvl w:val="0"/>
          <w:numId w:val="2"/>
        </w:numPr>
        <w:shd w:val="clear" w:color="auto" w:fill="FFFFFF"/>
        <w:ind w:left="426"/>
        <w:jc w:val="both"/>
      </w:pPr>
      <w:r w:rsidRPr="00EF6027">
        <w:rPr>
          <w:i/>
          <w:iCs/>
          <w:color w:val="000000"/>
        </w:rPr>
        <w:t xml:space="preserve">Габриелян О. </w:t>
      </w:r>
      <w:r w:rsidRPr="00EF6027">
        <w:rPr>
          <w:color w:val="000000"/>
        </w:rPr>
        <w:t xml:space="preserve">С., </w:t>
      </w:r>
      <w:proofErr w:type="spellStart"/>
      <w:r w:rsidRPr="00EF6027">
        <w:rPr>
          <w:i/>
          <w:iCs/>
          <w:color w:val="000000"/>
        </w:rPr>
        <w:t>Яшукова</w:t>
      </w:r>
      <w:proofErr w:type="spellEnd"/>
      <w:r w:rsidRPr="00EF6027">
        <w:rPr>
          <w:i/>
          <w:iCs/>
          <w:color w:val="000000"/>
        </w:rPr>
        <w:t xml:space="preserve"> А. В. </w:t>
      </w:r>
      <w:r w:rsidRPr="00EF6027">
        <w:rPr>
          <w:color w:val="000000"/>
        </w:rPr>
        <w:t>Рабочая тетрадь. 9 к л. К учебнику О. С. Габриеляна «Химия. 9». — М.: Дрофа, 2010г.</w:t>
      </w:r>
    </w:p>
    <w:p w:rsidR="00C542E5" w:rsidRDefault="00C542E5"/>
    <w:sectPr w:rsidR="00C542E5" w:rsidSect="0028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EAD"/>
    <w:multiLevelType w:val="hybridMultilevel"/>
    <w:tmpl w:val="412ED9F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CEA0067"/>
    <w:multiLevelType w:val="hybridMultilevel"/>
    <w:tmpl w:val="503A11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F5"/>
    <w:rsid w:val="001308A9"/>
    <w:rsid w:val="00285748"/>
    <w:rsid w:val="009640CE"/>
    <w:rsid w:val="00C542E5"/>
    <w:rsid w:val="00E03AF5"/>
    <w:rsid w:val="00E62565"/>
    <w:rsid w:val="00FF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08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08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308A9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1308A9"/>
    <w:rPr>
      <w:rFonts w:ascii="Times New Roman" w:eastAsia="Calibri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08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08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308A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08A9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2021-04-25T06:46:00Z</dcterms:created>
  <dcterms:modified xsi:type="dcterms:W3CDTF">2021-04-25T06:46:00Z</dcterms:modified>
</cp:coreProperties>
</file>