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DB7BBA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B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  <w:r w:rsidR="00D40132">
        <w:rPr>
          <w:rFonts w:ascii="Times New Roman" w:hAnsi="Times New Roman" w:cs="Times New Roman"/>
          <w:b/>
          <w:sz w:val="24"/>
          <w:szCs w:val="24"/>
        </w:rPr>
        <w:t>10-11</w:t>
      </w:r>
      <w:r w:rsidRPr="00DB7BB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40132" w:rsidRPr="00D31F0A" w:rsidRDefault="00D40132" w:rsidP="00D40132">
      <w:pPr>
        <w:pStyle w:val="a5"/>
        <w:ind w:firstLine="708"/>
        <w:jc w:val="both"/>
        <w:rPr>
          <w:sz w:val="24"/>
          <w:szCs w:val="24"/>
        </w:rPr>
      </w:pPr>
      <w:r w:rsidRPr="00D31F0A">
        <w:rPr>
          <w:rStyle w:val="c5"/>
          <w:sz w:val="24"/>
          <w:szCs w:val="24"/>
        </w:rPr>
        <w:t xml:space="preserve">Рабочая программа интегрированного курса отечественной  и всеобщей истории  для 10-11 классов </w:t>
      </w:r>
      <w:r w:rsidRPr="00D31F0A">
        <w:rPr>
          <w:sz w:val="24"/>
          <w:szCs w:val="24"/>
        </w:rPr>
        <w:t>составлена на основе</w:t>
      </w:r>
      <w:r w:rsidR="00AD26E3">
        <w:rPr>
          <w:sz w:val="24"/>
          <w:szCs w:val="24"/>
        </w:rPr>
        <w:t xml:space="preserve"> </w:t>
      </w:r>
      <w:r w:rsidRPr="00D31F0A">
        <w:rPr>
          <w:rStyle w:val="c5"/>
          <w:sz w:val="24"/>
          <w:szCs w:val="24"/>
        </w:rPr>
        <w:t>Основной образовательной программ</w:t>
      </w:r>
      <w:r w:rsidR="00AD26E3">
        <w:rPr>
          <w:rStyle w:val="c5"/>
          <w:sz w:val="24"/>
          <w:szCs w:val="24"/>
        </w:rPr>
        <w:t>ы среднего общего образования МКОУ «</w:t>
      </w:r>
      <w:proofErr w:type="spellStart"/>
      <w:r w:rsidR="00AD26E3">
        <w:rPr>
          <w:rStyle w:val="c5"/>
          <w:sz w:val="24"/>
          <w:szCs w:val="24"/>
        </w:rPr>
        <w:t>Вышегорская</w:t>
      </w:r>
      <w:proofErr w:type="spellEnd"/>
      <w:r w:rsidR="00AD26E3">
        <w:rPr>
          <w:rStyle w:val="c5"/>
          <w:sz w:val="24"/>
          <w:szCs w:val="24"/>
        </w:rPr>
        <w:t xml:space="preserve"> </w:t>
      </w:r>
      <w:r w:rsidRPr="00D31F0A">
        <w:rPr>
          <w:rStyle w:val="c5"/>
          <w:sz w:val="24"/>
          <w:szCs w:val="24"/>
        </w:rPr>
        <w:t xml:space="preserve"> школа»  и  авторских програм</w:t>
      </w:r>
      <w:r>
        <w:rPr>
          <w:rStyle w:val="c5"/>
          <w:sz w:val="24"/>
          <w:szCs w:val="24"/>
        </w:rPr>
        <w:t>м:</w:t>
      </w:r>
      <w:r w:rsidRPr="00D31F0A">
        <w:rPr>
          <w:rStyle w:val="c5"/>
          <w:sz w:val="24"/>
          <w:szCs w:val="24"/>
        </w:rPr>
        <w:t xml:space="preserve">  «Всеобщая история 6-11 классы». </w:t>
      </w:r>
      <w:proofErr w:type="gramStart"/>
      <w:r w:rsidRPr="00D31F0A">
        <w:rPr>
          <w:sz w:val="24"/>
          <w:szCs w:val="24"/>
        </w:rPr>
        <w:t xml:space="preserve">Авт. коллектив Колпаков С.В. </w:t>
      </w:r>
      <w:r w:rsidRPr="00D31F0A">
        <w:rPr>
          <w:rStyle w:val="c5"/>
          <w:sz w:val="24"/>
          <w:szCs w:val="24"/>
        </w:rPr>
        <w:t>(Сборник  «Программы общеобразовательных учреждений.</w:t>
      </w:r>
      <w:proofErr w:type="gramEnd"/>
      <w:r w:rsidRPr="00D31F0A">
        <w:rPr>
          <w:rStyle w:val="c5"/>
          <w:sz w:val="24"/>
          <w:szCs w:val="24"/>
        </w:rPr>
        <w:t xml:space="preserve"> История. Обществознание. 5-11 классы. / М.: Просвещение, 2007) и «История России 6-11 классы» </w:t>
      </w:r>
      <w:r w:rsidRPr="00D31F0A">
        <w:rPr>
          <w:sz w:val="24"/>
          <w:szCs w:val="24"/>
        </w:rPr>
        <w:t xml:space="preserve">Авт. коллектив Данилов А.А. </w:t>
      </w:r>
      <w:r w:rsidRPr="00D31F0A">
        <w:rPr>
          <w:rStyle w:val="c5"/>
          <w:sz w:val="24"/>
          <w:szCs w:val="24"/>
        </w:rPr>
        <w:t xml:space="preserve">(Сборник  «Программы общеобразовательных учреждений. История. Обществознание. 5-11 классы. / </w:t>
      </w:r>
      <w:proofErr w:type="gramStart"/>
      <w:r w:rsidRPr="00D31F0A">
        <w:rPr>
          <w:rStyle w:val="c5"/>
          <w:sz w:val="24"/>
          <w:szCs w:val="24"/>
        </w:rPr>
        <w:t>М.: Просвещение, 2007).  </w:t>
      </w:r>
      <w:proofErr w:type="gramEnd"/>
    </w:p>
    <w:p w:rsidR="00D40132" w:rsidRDefault="00D40132" w:rsidP="00D401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B5">
        <w:rPr>
          <w:rFonts w:ascii="Times New Roman" w:hAnsi="Times New Roman"/>
          <w:sz w:val="24"/>
          <w:szCs w:val="24"/>
        </w:rPr>
        <w:t xml:space="preserve">История изучается на базовом уровне. </w:t>
      </w:r>
    </w:p>
    <w:p w:rsidR="00D40132" w:rsidRPr="00D40132" w:rsidRDefault="00D40132" w:rsidP="00D40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32">
        <w:rPr>
          <w:rFonts w:ascii="Times New Roman" w:hAnsi="Times New Roman"/>
          <w:b/>
          <w:sz w:val="24"/>
          <w:szCs w:val="24"/>
        </w:rPr>
        <w:t>УМК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rPr>
          <w:rStyle w:val="c5"/>
        </w:rPr>
        <w:t xml:space="preserve">Учебник. </w:t>
      </w:r>
      <w:r w:rsidRPr="00BE3047">
        <w:t>А.А.Данилов, Л.Г.Косулина, М.Ю.Брандт Россия и мир. 10 класс - М.: Просвещение, 2012.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rPr>
          <w:color w:val="000000"/>
        </w:rPr>
        <w:t xml:space="preserve">Учебник. Л.Н. Алексашкина, </w:t>
      </w:r>
      <w:r w:rsidRPr="00BE3047">
        <w:t>А.А.Данилов, Л.Г.Косулина Россия и мир в 20 – начале 21 века.11 класс - М.: Просвещение, 2012.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t>А.А.Данилов, Л.Г.Косулина, М.Ю.Брандт Методические рекомендации. – М.: Просвещение, 2007</w:t>
      </w:r>
    </w:p>
    <w:p w:rsidR="00D40132" w:rsidRPr="00BE3047" w:rsidRDefault="00D40132" w:rsidP="00D40132">
      <w:pPr>
        <w:pStyle w:val="a3"/>
        <w:numPr>
          <w:ilvl w:val="0"/>
          <w:numId w:val="10"/>
        </w:numPr>
        <w:jc w:val="both"/>
        <w:rPr>
          <w:color w:val="000000"/>
        </w:rPr>
      </w:pPr>
      <w:r w:rsidRPr="00BE3047">
        <w:t xml:space="preserve">А.А.Данилов, Л.Г.Косулина, Г.А. </w:t>
      </w:r>
      <w:proofErr w:type="spellStart"/>
      <w:r w:rsidRPr="00BE3047">
        <w:t>Миндрина</w:t>
      </w:r>
      <w:proofErr w:type="spellEnd"/>
      <w:r w:rsidRPr="00BE3047">
        <w:t xml:space="preserve"> Методические рекомендации. – М.: Просвещение, 2008</w:t>
      </w:r>
    </w:p>
    <w:p w:rsidR="00D40132" w:rsidRPr="008339B5" w:rsidRDefault="00D40132" w:rsidP="00D401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0132" w:rsidRPr="00D40132" w:rsidRDefault="00D40132" w:rsidP="00D40132">
      <w:pPr>
        <w:pStyle w:val="a4"/>
        <w:jc w:val="both"/>
        <w:rPr>
          <w:b/>
        </w:rPr>
      </w:pPr>
      <w:r w:rsidRPr="00D40132">
        <w:rPr>
          <w:b/>
        </w:rPr>
        <w:t>Цели курса: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5361A">
        <w:t>этно-национальных</w:t>
      </w:r>
      <w:proofErr w:type="spellEnd"/>
      <w:r w:rsidRPr="0045361A">
        <w:t xml:space="preserve"> традиций, нравственных и социальных установок;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 развитие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40132" w:rsidRPr="0045361A" w:rsidRDefault="00D40132" w:rsidP="00D40132">
      <w:pPr>
        <w:pStyle w:val="a4"/>
        <w:jc w:val="both"/>
      </w:pPr>
      <w:r w:rsidRPr="0045361A">
        <w:t>-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D40132" w:rsidRPr="00D40132" w:rsidRDefault="00D40132" w:rsidP="00D40132">
      <w:pPr>
        <w:pStyle w:val="a4"/>
        <w:jc w:val="both"/>
        <w:rPr>
          <w:b/>
        </w:rPr>
      </w:pPr>
      <w:r w:rsidRPr="00D40132">
        <w:rPr>
          <w:b/>
        </w:rPr>
        <w:t xml:space="preserve">Задачи </w:t>
      </w:r>
      <w:r>
        <w:rPr>
          <w:b/>
        </w:rPr>
        <w:t>курса</w:t>
      </w:r>
      <w:r w:rsidRPr="00D40132">
        <w:rPr>
          <w:b/>
        </w:rPr>
        <w:t xml:space="preserve">: 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познакомить учащихся с </w:t>
      </w:r>
      <w:proofErr w:type="spellStart"/>
      <w:r w:rsidRPr="0045361A">
        <w:t>социокультурным</w:t>
      </w:r>
      <w:proofErr w:type="spellEnd"/>
      <w:r w:rsidRPr="0045361A">
        <w:t xml:space="preserve"> опытом человечества, исторически сложившимися мировоззренческими системами;</w:t>
      </w:r>
    </w:p>
    <w:p w:rsidR="00D40132" w:rsidRPr="0045361A" w:rsidRDefault="00D40132" w:rsidP="00D40132">
      <w:pPr>
        <w:pStyle w:val="a4"/>
        <w:jc w:val="both"/>
      </w:pPr>
      <w:proofErr w:type="gramStart"/>
      <w:r w:rsidRPr="0045361A">
        <w:t>- сформировать информационно-коммуникативные навыки учащихся: навыки поиска нужной информации по заданной теме в источниках разного типа, отделения основной информации от второстепенной, критического оценивания достоверности полученной информации;</w:t>
      </w:r>
      <w:proofErr w:type="gramEnd"/>
    </w:p>
    <w:p w:rsidR="00D40132" w:rsidRPr="0045361A" w:rsidRDefault="00D40132" w:rsidP="00D40132">
      <w:pPr>
        <w:pStyle w:val="a4"/>
        <w:jc w:val="both"/>
      </w:pPr>
      <w:r w:rsidRPr="0045361A">
        <w:t xml:space="preserve"> -  сформировать умения развёрнуто обосновывать суждения, давать определения, приводить доказательства, объяснять изученные положения на самостоятельно подобранных примерах;</w:t>
      </w:r>
    </w:p>
    <w:p w:rsidR="00D40132" w:rsidRPr="0045361A" w:rsidRDefault="00D40132" w:rsidP="00D40132">
      <w:pPr>
        <w:pStyle w:val="a4"/>
        <w:jc w:val="both"/>
      </w:pPr>
      <w:r w:rsidRPr="0045361A">
        <w:t xml:space="preserve"> - сформировать умения формулировать свои мировоззренческие взгляды, осознанно определять свою национальную, социальную принадлежность, свою гражданскую позицию.</w:t>
      </w:r>
    </w:p>
    <w:p w:rsidR="00D40132" w:rsidRDefault="00D40132" w:rsidP="00D4013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:rsidR="00D40132" w:rsidRDefault="00D40132" w:rsidP="00D401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5361A">
        <w:rPr>
          <w:rFonts w:ascii="Times New Roman" w:eastAsia="Arial Unicode MS" w:hAnsi="Times New Roman"/>
          <w:sz w:val="24"/>
          <w:szCs w:val="24"/>
        </w:rPr>
        <w:t xml:space="preserve">Основные содержательные линии рабочей программы по истории (базовый уровень) реализуются в рамках 2-х курсов – «Истории России» и « Всеобщей истории», которые изучаются </w:t>
      </w:r>
      <w:proofErr w:type="spellStart"/>
      <w:r w:rsidRPr="0045361A">
        <w:rPr>
          <w:rFonts w:ascii="Times New Roman" w:eastAsia="Arial Unicode MS" w:hAnsi="Times New Roman"/>
          <w:sz w:val="24"/>
          <w:szCs w:val="24"/>
        </w:rPr>
        <w:t>интегрированно</w:t>
      </w:r>
      <w:proofErr w:type="spellEnd"/>
      <w:r w:rsidRPr="0045361A">
        <w:rPr>
          <w:rFonts w:ascii="Times New Roman" w:eastAsia="Arial Unicode MS" w:hAnsi="Times New Roman"/>
          <w:sz w:val="24"/>
          <w:szCs w:val="24"/>
        </w:rPr>
        <w:t xml:space="preserve">. Рабочая программа составляет инвариантную  часть учебного плана и рассчитана на  </w:t>
      </w:r>
      <w:r>
        <w:rPr>
          <w:rFonts w:ascii="Times New Roman" w:eastAsia="Arial Unicode MS" w:hAnsi="Times New Roman"/>
          <w:sz w:val="24"/>
          <w:szCs w:val="24"/>
        </w:rPr>
        <w:t xml:space="preserve">134 часа: </w:t>
      </w:r>
      <w:r w:rsidRPr="0045361A">
        <w:rPr>
          <w:rFonts w:ascii="Times New Roman" w:eastAsia="Arial Unicode MS" w:hAnsi="Times New Roman"/>
          <w:sz w:val="24"/>
          <w:szCs w:val="24"/>
        </w:rPr>
        <w:t>68 часов</w:t>
      </w:r>
      <w:r>
        <w:rPr>
          <w:rFonts w:ascii="Times New Roman" w:eastAsia="Arial Unicode MS" w:hAnsi="Times New Roman"/>
          <w:sz w:val="24"/>
          <w:szCs w:val="24"/>
        </w:rPr>
        <w:t xml:space="preserve"> в 10 классе и 66 часов в 11 классе</w:t>
      </w:r>
      <w:r w:rsidRPr="0045361A">
        <w:rPr>
          <w:rFonts w:ascii="Times New Roman" w:eastAsia="Arial Unicode MS" w:hAnsi="Times New Roman"/>
          <w:sz w:val="24"/>
          <w:szCs w:val="24"/>
        </w:rPr>
        <w:t xml:space="preserve">, 2 часа в неделю. </w:t>
      </w:r>
    </w:p>
    <w:sectPr w:rsidR="00D40132" w:rsidSect="0049227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89"/>
    <w:multiLevelType w:val="hybridMultilevel"/>
    <w:tmpl w:val="0974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030"/>
    <w:multiLevelType w:val="hybridMultilevel"/>
    <w:tmpl w:val="C5EED6F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7454D"/>
    <w:multiLevelType w:val="hybridMultilevel"/>
    <w:tmpl w:val="D41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32662"/>
    <w:multiLevelType w:val="hybridMultilevel"/>
    <w:tmpl w:val="E40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2375"/>
    <w:multiLevelType w:val="hybridMultilevel"/>
    <w:tmpl w:val="EDB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402477"/>
    <w:multiLevelType w:val="hybridMultilevel"/>
    <w:tmpl w:val="D92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49227C"/>
    <w:rsid w:val="004B4339"/>
    <w:rsid w:val="004B5165"/>
    <w:rsid w:val="007E4D4A"/>
    <w:rsid w:val="00890235"/>
    <w:rsid w:val="00967731"/>
    <w:rsid w:val="00AD26E3"/>
    <w:rsid w:val="00B3677B"/>
    <w:rsid w:val="00B64567"/>
    <w:rsid w:val="00D40132"/>
    <w:rsid w:val="00DB7BBA"/>
    <w:rsid w:val="00DE6E19"/>
    <w:rsid w:val="00EB1D1B"/>
    <w:rsid w:val="00F1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967731"/>
    <w:rPr>
      <w:rFonts w:ascii="Franklin Gothic Demi" w:hAnsi="Franklin Gothic Demi" w:cs="Franklin Gothic Demi"/>
      <w:b/>
      <w:bCs/>
      <w:spacing w:val="20"/>
      <w:sz w:val="10"/>
      <w:szCs w:val="10"/>
    </w:rPr>
  </w:style>
  <w:style w:type="character" w:customStyle="1" w:styleId="c5c12">
    <w:name w:val="c5 c12"/>
    <w:basedOn w:val="a0"/>
    <w:rsid w:val="00967731"/>
  </w:style>
  <w:style w:type="character" w:customStyle="1" w:styleId="c1">
    <w:name w:val="c1"/>
    <w:rsid w:val="00967731"/>
  </w:style>
  <w:style w:type="character" w:customStyle="1" w:styleId="FontStyle34">
    <w:name w:val="Font Style34"/>
    <w:rsid w:val="00967731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D4013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2021-04-25T06:38:00Z</dcterms:created>
  <dcterms:modified xsi:type="dcterms:W3CDTF">2021-04-25T06:38:00Z</dcterms:modified>
</cp:coreProperties>
</file>