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29" w:rsidRPr="00102F29" w:rsidRDefault="00102F29" w:rsidP="00102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2F29" w:rsidRPr="00102F29" w:rsidRDefault="00102F29" w:rsidP="0054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2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proofErr w:type="spellStart"/>
      <w:r w:rsidRPr="00102F29">
        <w:rPr>
          <w:rFonts w:ascii="Times New Roman" w:hAnsi="Times New Roman" w:cs="Times New Roman"/>
          <w:b/>
          <w:sz w:val="28"/>
          <w:szCs w:val="28"/>
        </w:rPr>
        <w:t>пилотной</w:t>
      </w:r>
      <w:proofErr w:type="spellEnd"/>
      <w:r w:rsidRPr="00102F29">
        <w:rPr>
          <w:rFonts w:ascii="Times New Roman" w:hAnsi="Times New Roman" w:cs="Times New Roman"/>
          <w:b/>
          <w:sz w:val="28"/>
          <w:szCs w:val="28"/>
        </w:rPr>
        <w:t xml:space="preserve"> площадки М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02F29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3D0788">
        <w:rPr>
          <w:rFonts w:ascii="Times New Roman" w:hAnsi="Times New Roman" w:cs="Times New Roman"/>
          <w:b/>
          <w:sz w:val="28"/>
          <w:szCs w:val="28"/>
        </w:rPr>
        <w:t>Вышегорская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F29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102F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F29" w:rsidRDefault="00102F29" w:rsidP="0054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29"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102F29">
        <w:rPr>
          <w:rFonts w:ascii="Times New Roman" w:hAnsi="Times New Roman" w:cs="Times New Roman"/>
          <w:b/>
          <w:sz w:val="28"/>
          <w:szCs w:val="28"/>
        </w:rPr>
        <w:t>»</w:t>
      </w:r>
    </w:p>
    <w:p w:rsidR="00C212F7" w:rsidRDefault="00C212F7" w:rsidP="0054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2015-2016 учебный год </w:t>
      </w:r>
    </w:p>
    <w:p w:rsidR="00540EA5" w:rsidRPr="00102F29" w:rsidRDefault="00540EA5" w:rsidP="00540E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72"/>
        <w:gridCol w:w="3060"/>
      </w:tblGrid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</w:tcPr>
          <w:p w:rsidR="00102F29" w:rsidRPr="00102F29" w:rsidRDefault="00102F29" w:rsidP="000B6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ФГОС (в т.ч. Концепции духовно-нравственного развития и воспитания личности гражданина России)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Консультационно-установочный</w:t>
            </w:r>
            <w:proofErr w:type="gramEnd"/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исследовательской деятельности в режиме </w:t>
            </w:r>
            <w:proofErr w:type="spell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площадки» (СОИРО)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Нормативно-установочный этап мониторинга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группы по разработке проекта программы </w:t>
            </w:r>
            <w:proofErr w:type="spell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школы 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Педсовет</w:t>
            </w:r>
            <w:r w:rsidRPr="00102F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«Проектирование программы деятельности ПП»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Модели с привлечением общественности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договоров о сотрудничестве с учреждениями социума</w:t>
            </w:r>
          </w:p>
        </w:tc>
        <w:tc>
          <w:tcPr>
            <w:tcW w:w="3060" w:type="dxa"/>
          </w:tcPr>
          <w:p w:rsidR="00102F29" w:rsidRDefault="00102F29"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72" w:type="dxa"/>
          </w:tcPr>
          <w:p w:rsidR="00102F29" w:rsidRPr="00102F29" w:rsidRDefault="00102F29" w:rsidP="00102F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совместной деятельности </w:t>
            </w:r>
          </w:p>
        </w:tc>
        <w:tc>
          <w:tcPr>
            <w:tcW w:w="3060" w:type="dxa"/>
          </w:tcPr>
          <w:p w:rsidR="00102F29" w:rsidRDefault="00102F2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</w:t>
            </w:r>
          </w:p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Аналитико-диагностический этап мониторинга</w:t>
            </w:r>
          </w:p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Создание программы внеурочной деятельности школы по духовно-нравственному воспитанию обучающихся в соответствии с требованиям ФГОС ООО рабочей программы внеурочной деятельности педагога (воспитателя, педагога-организатора, учителя-предметника и т.п.)</w:t>
            </w:r>
            <w:proofErr w:type="gramEnd"/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Научно-методический семинар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«Инновационная деятельность учителя в рамках реализации </w:t>
            </w:r>
            <w:proofErr w:type="spell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планировании внеурочной деятельности»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Малые педсоветы:</w:t>
            </w:r>
          </w:p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«ФГОС: внеурочная деятельность как важнейший компонент образовательного процесса в школе»,</w:t>
            </w:r>
          </w:p>
          <w:p w:rsidR="00102F29" w:rsidRPr="00102F29" w:rsidRDefault="00102F29" w:rsidP="00540E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«Методологический инструментарий мониторинга внеурочной деятельности </w:t>
            </w:r>
            <w:proofErr w:type="gram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Практикоориентированный</w:t>
            </w:r>
            <w:proofErr w:type="spellEnd"/>
            <w:r w:rsidRPr="00102F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</w:t>
            </w:r>
          </w:p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«Самообразование педагога – важнейшее средство формирования творческого потенциала учителя»</w:t>
            </w:r>
          </w:p>
        </w:tc>
        <w:tc>
          <w:tcPr>
            <w:tcW w:w="3060" w:type="dxa"/>
          </w:tcPr>
          <w:p w:rsidR="00102F29" w:rsidRDefault="00102F29" w:rsidP="00540EA5">
            <w:pPr>
              <w:spacing w:after="0"/>
            </w:pP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Промежуточно-диагностический этап мониторинга</w:t>
            </w:r>
          </w:p>
        </w:tc>
        <w:tc>
          <w:tcPr>
            <w:tcW w:w="3060" w:type="dxa"/>
          </w:tcPr>
          <w:p w:rsidR="00102F29" w:rsidRDefault="00102F29" w:rsidP="00540EA5">
            <w:pPr>
              <w:spacing w:after="0"/>
            </w:pPr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школы по духовно-нравственному воспитанию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Итогово-диагностический</w:t>
            </w:r>
            <w:proofErr w:type="spellEnd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этап мониторинга</w:t>
            </w:r>
          </w:p>
        </w:tc>
        <w:tc>
          <w:tcPr>
            <w:tcW w:w="3060" w:type="dxa"/>
          </w:tcPr>
          <w:p w:rsidR="00102F29" w:rsidRDefault="00102F29"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ЗДУВР, ЗДВР,  координатор </w:t>
            </w:r>
            <w:proofErr w:type="spellStart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 w:rsidRPr="004A2272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члены рабочей группы</w:t>
            </w:r>
          </w:p>
        </w:tc>
      </w:tr>
      <w:tr w:rsidR="00102F29" w:rsidRPr="00102F29" w:rsidTr="000B6C0E">
        <w:tc>
          <w:tcPr>
            <w:tcW w:w="1548" w:type="dxa"/>
          </w:tcPr>
          <w:p w:rsidR="00102F29" w:rsidRPr="00102F29" w:rsidRDefault="00102F29" w:rsidP="000B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72" w:type="dxa"/>
          </w:tcPr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творческой группы по апробации модели организации внеурочной деятельности по духовно-нравственному воспитанию </w:t>
            </w:r>
            <w:proofErr w:type="gram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02F29" w:rsidRPr="00102F29" w:rsidRDefault="00102F29" w:rsidP="00102F2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Описание и анализ существующего в ОУ уклада школьной жизни.</w:t>
            </w:r>
          </w:p>
          <w:p w:rsidR="00102F29" w:rsidRPr="00102F29" w:rsidRDefault="00102F29" w:rsidP="00102F2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алгоритмов: </w:t>
            </w:r>
          </w:p>
          <w:p w:rsidR="00102F29" w:rsidRPr="00102F29" w:rsidRDefault="00102F29" w:rsidP="000B6C0E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системы внеурочной деятельности,</w:t>
            </w:r>
          </w:p>
          <w:p w:rsidR="00102F29" w:rsidRPr="00102F29" w:rsidRDefault="00102F29" w:rsidP="000B6C0E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системы работы с родителями,</w:t>
            </w:r>
          </w:p>
          <w:p w:rsidR="00102F29" w:rsidRPr="00102F29" w:rsidRDefault="00102F29" w:rsidP="000B6C0E">
            <w:pPr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- системы работы в мониторинге.</w:t>
            </w:r>
          </w:p>
          <w:p w:rsidR="00102F29" w:rsidRPr="00102F29" w:rsidRDefault="00102F29" w:rsidP="000B6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Создание программы внеурочной деятельности школы по духовно-нравственному воспитанию обучающихся в соответствии с требованиям ФГОС ООО рабочей программы внеурочной деятельности педагога (воспитателя, педагога-организатора, учителя-предметника и т.п.)</w:t>
            </w:r>
            <w:proofErr w:type="gramEnd"/>
          </w:p>
        </w:tc>
        <w:tc>
          <w:tcPr>
            <w:tcW w:w="3060" w:type="dxa"/>
          </w:tcPr>
          <w:p w:rsidR="00102F29" w:rsidRPr="00102F29" w:rsidRDefault="00102F29" w:rsidP="0010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УВР,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ЗДВР, 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пилотной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</w:t>
            </w:r>
            <w:r w:rsidRPr="00102F2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</w:tbl>
    <w:p w:rsidR="00102F29" w:rsidRPr="00102F29" w:rsidRDefault="00102F29" w:rsidP="00102F29">
      <w:pPr>
        <w:rPr>
          <w:rFonts w:ascii="Times New Roman" w:hAnsi="Times New Roman" w:cs="Times New Roman"/>
          <w:sz w:val="28"/>
          <w:szCs w:val="28"/>
        </w:rPr>
      </w:pPr>
    </w:p>
    <w:p w:rsidR="00D30AD1" w:rsidRPr="00102F29" w:rsidRDefault="00D30AD1">
      <w:pPr>
        <w:rPr>
          <w:rFonts w:ascii="Times New Roman" w:hAnsi="Times New Roman" w:cs="Times New Roman"/>
          <w:sz w:val="28"/>
          <w:szCs w:val="28"/>
        </w:rPr>
      </w:pPr>
    </w:p>
    <w:sectPr w:rsidR="00D30AD1" w:rsidRPr="00102F29" w:rsidSect="00531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0E2"/>
    <w:multiLevelType w:val="hybridMultilevel"/>
    <w:tmpl w:val="F6A8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F29"/>
    <w:rsid w:val="00102F29"/>
    <w:rsid w:val="003C5451"/>
    <w:rsid w:val="003D0788"/>
    <w:rsid w:val="00540EA5"/>
    <w:rsid w:val="006D14C2"/>
    <w:rsid w:val="006D22AD"/>
    <w:rsid w:val="008201B8"/>
    <w:rsid w:val="00A26FB8"/>
    <w:rsid w:val="00BC6098"/>
    <w:rsid w:val="00C212F7"/>
    <w:rsid w:val="00C31FAE"/>
    <w:rsid w:val="00CE7E0D"/>
    <w:rsid w:val="00D3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2015-10-31T10:36:00Z</dcterms:created>
  <dcterms:modified xsi:type="dcterms:W3CDTF">2015-12-12T20:01:00Z</dcterms:modified>
</cp:coreProperties>
</file>