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D5140C">
      <w:pPr>
        <w:pStyle w:val="1"/>
        <w:shd w:val="clear" w:color="auto" w:fill="auto"/>
        <w:spacing w:line="322" w:lineRule="exact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20568</wp:posOffset>
            </wp:positionH>
            <wp:positionV relativeFrom="paragraph">
              <wp:posOffset>-1920516</wp:posOffset>
            </wp:positionV>
            <wp:extent cx="5697303" cy="2083242"/>
            <wp:effectExtent l="19050" t="0" r="0" b="0"/>
            <wp:wrapNone/>
            <wp:docPr id="4" name="Рисунок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303" cy="208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>
      <w:pPr>
        <w:pStyle w:val="1"/>
        <w:shd w:val="clear" w:color="auto" w:fill="auto"/>
        <w:spacing w:line="322" w:lineRule="exact"/>
        <w:ind w:firstLine="0"/>
        <w:jc w:val="center"/>
      </w:pPr>
    </w:p>
    <w:p w:rsidR="00EF0210" w:rsidRDefault="00EF0210" w:rsidP="00EF0210">
      <w:pPr>
        <w:pStyle w:val="1"/>
        <w:spacing w:line="322" w:lineRule="exact"/>
        <w:jc w:val="center"/>
      </w:pPr>
      <w:r>
        <w:t>Устав</w:t>
      </w:r>
    </w:p>
    <w:p w:rsidR="00EF0210" w:rsidRDefault="00EF0210" w:rsidP="00EF0210">
      <w:pPr>
        <w:pStyle w:val="1"/>
        <w:spacing w:line="322" w:lineRule="exact"/>
        <w:jc w:val="center"/>
      </w:pPr>
      <w:r>
        <w:t xml:space="preserve">муниципального казенного общеобразовательного учреждения </w:t>
      </w:r>
    </w:p>
    <w:p w:rsidR="00EF0210" w:rsidRDefault="00EF0210" w:rsidP="00EF0210">
      <w:pPr>
        <w:pStyle w:val="1"/>
        <w:shd w:val="clear" w:color="auto" w:fill="auto"/>
        <w:spacing w:line="322" w:lineRule="exact"/>
        <w:ind w:firstLine="0"/>
        <w:jc w:val="center"/>
      </w:pPr>
      <w:r>
        <w:t xml:space="preserve">«Вышегорская средняя общеобразовательная школа» </w:t>
      </w:r>
    </w:p>
    <w:p w:rsidR="00EF0210" w:rsidRDefault="00EF0210" w:rsidP="00EF0210">
      <w:pPr>
        <w:pStyle w:val="1"/>
        <w:shd w:val="clear" w:color="auto" w:fill="auto"/>
        <w:spacing w:line="322" w:lineRule="exact"/>
        <w:ind w:firstLine="0"/>
        <w:jc w:val="center"/>
      </w:pPr>
      <w:r>
        <w:t>Сафоновского района Смоленской области</w:t>
      </w: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 w:rsidP="00EF0210">
      <w:pPr>
        <w:pStyle w:val="1"/>
        <w:shd w:val="clear" w:color="auto" w:fill="auto"/>
        <w:tabs>
          <w:tab w:val="left" w:pos="3394"/>
        </w:tabs>
        <w:spacing w:line="322" w:lineRule="exact"/>
        <w:ind w:right="3740" w:firstLine="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 w:rsidP="00EF0210">
      <w:pPr>
        <w:pStyle w:val="1"/>
        <w:shd w:val="clear" w:color="auto" w:fill="auto"/>
        <w:tabs>
          <w:tab w:val="left" w:pos="3394"/>
        </w:tabs>
        <w:spacing w:line="322" w:lineRule="exact"/>
        <w:ind w:right="3740" w:firstLine="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C3149C" w:rsidP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  <w:jc w:val="center"/>
      </w:pPr>
      <w:r>
        <w:t>г.</w:t>
      </w:r>
      <w:r>
        <w:tab/>
        <w:t>Сафоново</w:t>
      </w:r>
    </w:p>
    <w:p w:rsidR="00EF0210" w:rsidRDefault="00C3149C" w:rsidP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  <w:jc w:val="center"/>
      </w:pPr>
      <w:r>
        <w:t>2015 г.</w:t>
      </w:r>
    </w:p>
    <w:p w:rsidR="00EF0210" w:rsidRDefault="00EF0210" w:rsidP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</w:pPr>
    </w:p>
    <w:p w:rsidR="00EF0210" w:rsidRDefault="00EF0210">
      <w:pPr>
        <w:pStyle w:val="1"/>
        <w:shd w:val="clear" w:color="auto" w:fill="auto"/>
        <w:tabs>
          <w:tab w:val="left" w:pos="3394"/>
        </w:tabs>
        <w:spacing w:line="322" w:lineRule="exact"/>
        <w:ind w:left="3420" w:right="3740"/>
        <w:sectPr w:rsidR="00EF0210" w:rsidSect="00EF0210">
          <w:headerReference w:type="default" r:id="rId8"/>
          <w:type w:val="continuous"/>
          <w:pgSz w:w="11909" w:h="16838"/>
          <w:pgMar w:top="1672" w:right="1277" w:bottom="1134" w:left="1663" w:header="0" w:footer="3" w:gutter="0"/>
          <w:pgNumType w:start="2"/>
          <w:cols w:space="720"/>
          <w:noEndnote/>
          <w:titlePg/>
          <w:docGrid w:linePitch="360"/>
        </w:sectPr>
      </w:pP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4198"/>
        </w:tabs>
        <w:spacing w:after="312" w:line="240" w:lineRule="exact"/>
        <w:ind w:left="3900" w:firstLine="0"/>
        <w:jc w:val="both"/>
      </w:pPr>
      <w:r>
        <w:lastRenderedPageBreak/>
        <w:t>Общие положения</w:t>
      </w:r>
    </w:p>
    <w:p w:rsidR="00766CDB" w:rsidRDefault="00C3149C" w:rsidP="00766CDB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Настоящий Устав принят в соответствии с Конституцией Российской Федерации, федеральным, областным законодательством, иными нормативными правовыми актами и является учредительным документом муниципального казенного общеобразовательного учреждения «Вышегорс</w:t>
      </w:r>
      <w:r w:rsidR="00766CDB">
        <w:t>кая</w:t>
      </w:r>
      <w:r>
        <w:t xml:space="preserve"> средняя общеобразовательная школа» Сафоновского района Смоленской области (далее - учреждение), созданного в соответствии с законодательством Российской Федерации.</w:t>
      </w:r>
    </w:p>
    <w:p w:rsidR="009D5F69" w:rsidRDefault="00C3149C" w:rsidP="00766CDB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>Полное офици</w:t>
      </w:r>
      <w:r w:rsidR="00766CDB">
        <w:t xml:space="preserve">альное наименование учреждения: муниципальное </w:t>
      </w:r>
      <w:r>
        <w:t>казенное общеобразовательное учреждение «Вышегорская средняя общеобразовательная школа» Сафоновского района Смоленской области;</w:t>
      </w:r>
    </w:p>
    <w:p w:rsidR="009D5F69" w:rsidRDefault="00C3149C">
      <w:pPr>
        <w:pStyle w:val="1"/>
        <w:shd w:val="clear" w:color="auto" w:fill="auto"/>
        <w:spacing w:line="322" w:lineRule="exact"/>
        <w:ind w:left="40" w:firstLine="720"/>
        <w:jc w:val="both"/>
      </w:pPr>
      <w:r>
        <w:t>сокращенное наименование учреждения: МКОУ «Вышегорская СОШ».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Учреждение является некоммерческой организацией, организационно</w:t>
      </w:r>
      <w:r w:rsidR="002D0406">
        <w:t>-</w:t>
      </w:r>
      <w:r>
        <w:softHyphen/>
        <w:t>правовая форма - казенное учреждение; тип - общеобразовательная организация и определяет в качестве предмета своей деятельности образовательную деятельность по общеобразовательным программам по основным общеобразовательным программам начального общего, основного общего и среднего общего образования.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20"/>
        <w:jc w:val="both"/>
      </w:pPr>
      <w:r>
        <w:t>Реализация указанных программ в рамках федеральных государственных образовательных стандартов осуществляется бесплатно.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Учредителем и собственником имущества учреждения является муниципальное образование «Сафоновский район» Смоленской области. Функции и полномочия учредителя </w:t>
      </w:r>
      <w:r w:rsidR="00E67BA8">
        <w:t xml:space="preserve">                   </w:t>
      </w:r>
      <w:r>
        <w:t>и собственника имущества учреждения исполняет Администрация муниципального образования «Сафоновский район» Смоленской области (далее - учредитель).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20"/>
        <w:jc w:val="both"/>
      </w:pPr>
      <w:r>
        <w:t>Учреждение находится в ведомственном подчинении комитета по образованию Администрации муниципального образования «Сафоновский район» Смоленской области, который является главным распорядителем денежных средств (далее - комитет по образованию).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Учреждение в своей образовательной, воспитательной и административно-хозяйственной деятельности подотчетно учредителю.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Юридический адрес учреждения: Смоленская область, Сафоновский район, </w:t>
      </w:r>
      <w:r w:rsidR="00E67BA8">
        <w:t xml:space="preserve">                         </w:t>
      </w:r>
      <w:r>
        <w:t>д. Вышегор, ул. Тухачевского, д. 16.</w:t>
      </w:r>
    </w:p>
    <w:p w:rsidR="009D5F69" w:rsidRDefault="00C3149C" w:rsidP="00E67BA8">
      <w:pPr>
        <w:pStyle w:val="1"/>
        <w:shd w:val="clear" w:color="auto" w:fill="auto"/>
        <w:spacing w:line="322" w:lineRule="exact"/>
        <w:ind w:left="40" w:right="20" w:firstLine="720"/>
        <w:jc w:val="both"/>
      </w:pPr>
      <w:r>
        <w:t>Место нахождения учреждения (фактический и почтовый адрес): 215524, Российская Федерация, Смоленская область, Сафоновский район,</w:t>
      </w:r>
      <w:r w:rsidR="00E67BA8">
        <w:t xml:space="preserve"> д. </w:t>
      </w:r>
      <w:r>
        <w:t>Вышегор, ул. Тухачевского, д. 16.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Учреждение является юридическим лицом, имеет обособленное имущество, самостоятельный баланс, печать со своим наименованием, штампы, бланки и друг</w:t>
      </w:r>
      <w:r w:rsidR="00E67BA8">
        <w:t>ие реквизиты, необходимые для его</w:t>
      </w:r>
      <w:r>
        <w:t xml:space="preserve"> деятельности.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Учреждение может иметь в своей структуре обособленные структурные подразделения - филиалы.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20"/>
        <w:jc w:val="both"/>
      </w:pPr>
      <w:r>
        <w:t xml:space="preserve"> Учреждение приобретает права юридического лица в части ведения уставной финансово-хозяйственной деятельности, направленной на организацию образовательного процесса, со дня его государственной регистрации.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ind w:left="20" w:right="20" w:firstLine="700"/>
        <w:jc w:val="both"/>
      </w:pPr>
      <w:r>
        <w:t xml:space="preserve"> Учреждение вправе от своего имени заключать договоры, приобретать имущественные и личные неимущественные права и нести обязанности, быть истцом и ответчиком в судебных органах.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ind w:left="20" w:right="20" w:firstLine="700"/>
        <w:jc w:val="both"/>
      </w:pPr>
      <w:r>
        <w:t xml:space="preserve"> Учреждение отвечает по своим обязательствам находящимися в его распоряжении денежными средствами. При недостаточности у учреждения указанных средств ответственность </w:t>
      </w:r>
      <w:r w:rsidR="00E67BA8">
        <w:t xml:space="preserve">   </w:t>
      </w:r>
      <w:r>
        <w:lastRenderedPageBreak/>
        <w:t>по его обязательствам несет собственник имущества, закрепленного за учреждением, в порядке, определяемом действующим законодательством.</w:t>
      </w:r>
    </w:p>
    <w:p w:rsidR="009D5F69" w:rsidRDefault="00C3149C" w:rsidP="007B1A0E">
      <w:pPr>
        <w:pStyle w:val="1"/>
        <w:numPr>
          <w:ilvl w:val="1"/>
          <w:numId w:val="1"/>
        </w:numPr>
        <w:shd w:val="clear" w:color="auto" w:fill="auto"/>
        <w:tabs>
          <w:tab w:val="left" w:pos="1851"/>
          <w:tab w:val="center" w:pos="4284"/>
          <w:tab w:val="left" w:pos="5408"/>
          <w:tab w:val="right" w:pos="10258"/>
        </w:tabs>
        <w:ind w:left="20" w:right="20" w:firstLine="700"/>
        <w:jc w:val="both"/>
      </w:pPr>
      <w:r>
        <w:t xml:space="preserve"> В своей деятельности учреждение руководс</w:t>
      </w:r>
      <w:r w:rsidR="00E67BA8">
        <w:t xml:space="preserve">твуется Конституцией Российской Федерации, Гражданским </w:t>
      </w:r>
      <w:r>
        <w:t>кодексом</w:t>
      </w:r>
      <w:r w:rsidR="00E67BA8">
        <w:t xml:space="preserve"> </w:t>
      </w:r>
      <w:r>
        <w:tab/>
        <w:t>Российской Федерации,</w:t>
      </w:r>
      <w:r w:rsidR="00E67BA8">
        <w:t xml:space="preserve"> </w:t>
      </w:r>
      <w:r>
        <w:t>Федеральным</w:t>
      </w:r>
      <w:r w:rsidR="00E67BA8">
        <w:t xml:space="preserve"> законом</w:t>
      </w:r>
      <w:r w:rsidR="007B1A0E">
        <w:t xml:space="preserve">                                 </w:t>
      </w:r>
      <w:r w:rsidR="00E67BA8">
        <w:t>«О</w:t>
      </w:r>
      <w:r w:rsidR="007B1A0E">
        <w:t xml:space="preserve"> </w:t>
      </w:r>
      <w:r w:rsidR="00E67BA8">
        <w:t>некоммерческих</w:t>
      </w:r>
      <w:r w:rsidR="007B1A0E">
        <w:t xml:space="preserve"> </w:t>
      </w:r>
      <w:r>
        <w:t>организациях», Федеральным законом</w:t>
      </w:r>
      <w:r w:rsidR="007B1A0E">
        <w:t xml:space="preserve"> </w:t>
      </w:r>
      <w:r>
        <w:t>«Об образовании в Российской Федерации», нормативно-правовыми актами Смоленской</w:t>
      </w:r>
      <w:r w:rsidR="007B1A0E">
        <w:t xml:space="preserve"> </w:t>
      </w:r>
      <w:r w:rsidR="007B1A0E">
        <w:tab/>
        <w:t xml:space="preserve">области, муниципального образования </w:t>
      </w:r>
      <w:r>
        <w:t>«Сафоновский район»</w:t>
      </w:r>
      <w:r w:rsidR="007B1A0E">
        <w:t xml:space="preserve"> </w:t>
      </w:r>
      <w:r>
        <w:t>Смоленской области и настоящим Уставом.</w:t>
      </w:r>
    </w:p>
    <w:p w:rsidR="007B1A0E" w:rsidRDefault="007B1A0E" w:rsidP="007B1A0E">
      <w:pPr>
        <w:pStyle w:val="1"/>
        <w:shd w:val="clear" w:color="auto" w:fill="auto"/>
        <w:tabs>
          <w:tab w:val="left" w:pos="1851"/>
          <w:tab w:val="center" w:pos="4284"/>
          <w:tab w:val="left" w:pos="5408"/>
          <w:tab w:val="right" w:pos="10258"/>
        </w:tabs>
        <w:ind w:left="720" w:right="20" w:firstLine="0"/>
        <w:jc w:val="both"/>
      </w:pP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1992"/>
        </w:tabs>
        <w:spacing w:after="302" w:line="240" w:lineRule="exact"/>
        <w:ind w:left="1640" w:firstLine="0"/>
        <w:jc w:val="both"/>
      </w:pPr>
      <w:r>
        <w:t>Предмет цели, задачи и виды деятельности учреждения</w:t>
      </w:r>
    </w:p>
    <w:p w:rsidR="009D5F69" w:rsidRDefault="004A4DDB" w:rsidP="004A4DDB">
      <w:pPr>
        <w:pStyle w:val="1"/>
        <w:numPr>
          <w:ilvl w:val="1"/>
          <w:numId w:val="1"/>
        </w:numPr>
        <w:shd w:val="clear" w:color="auto" w:fill="auto"/>
        <w:tabs>
          <w:tab w:val="center" w:pos="1418"/>
          <w:tab w:val="left" w:pos="5408"/>
          <w:tab w:val="right" w:pos="10258"/>
        </w:tabs>
        <w:spacing w:line="322" w:lineRule="exact"/>
        <w:ind w:left="20" w:firstLine="700"/>
        <w:jc w:val="both"/>
      </w:pPr>
      <w:r>
        <w:t xml:space="preserve">Предметом деятельности </w:t>
      </w:r>
      <w:r w:rsidR="00C3149C">
        <w:t>учреждения</w:t>
      </w:r>
      <w:r w:rsidR="00C3149C">
        <w:tab/>
        <w:t>является реализация</w:t>
      </w:r>
      <w:r>
        <w:t xml:space="preserve"> </w:t>
      </w:r>
      <w:r w:rsidR="00C3149C">
        <w:t xml:space="preserve">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</w:t>
      </w:r>
      <w:r>
        <w:t xml:space="preserve">                           </w:t>
      </w:r>
      <w:r w:rsidR="00C3149C">
        <w:t>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осуществляет свою деятельность в соответствии с целями и задачами деятельности, определяемыми настоящим Уставом в соответствии с законодательством </w:t>
      </w:r>
      <w:r w:rsidR="004A4DDB">
        <w:t xml:space="preserve">                           </w:t>
      </w:r>
      <w:r>
        <w:t>об образовании, путем выполнения работ, оказания услуг в сфере образования.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Основными целями деятельности учреждения являются: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образовательная деятельность по образовательным программам начального общего, основного общего и среднего общего образования;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формирование общей культуры личности обучающихся на основе усвоения содержания общеобразовательных и дополнительных программ, реализуемых учреждением;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адаптация обучающихся к жизни в обществе;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создание основы для осознанного выбора и последующего освоения профессиональных образовательных программ;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формирование духовно зрелой личности, осознающей свою ответственность перед обществом;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воспитание гражданственности, трудолюбия, уважения к правам и свободам человека, любви к окружающей природе, Родине, семье;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формирование здорового образа жизни.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Основными задачами деятельности учреждения являются: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создание условий для достижения целей, указанных в пункте 2.3 Устава;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создание условий для выявления и развития интересов и способностей обучающихся в различных видах деятельности, формирование у них навыков самообразования;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предоставление условий для свободного поиска научного знания о мире, нравственной истины, смысла человеческой жизни.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Основным видом деятельности учреждения является образовательная деятельность, которая включает в себя реализацию общеобразовательных программ.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К иным видам деятельности учреждения, не являющимся основным видом деятельности, относятся: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реализовывать по желанию родителей (законных представителей) обучающихся дополнительных общеобразовательных программ по специальным и общеобразовательным </w:t>
      </w:r>
      <w:r>
        <w:lastRenderedPageBreak/>
        <w:t>предметам;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осуществлять присмотр и уход за детьми в группах продленного дня;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вести научно-практическую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проводить консультации и семинары для отдельных лиц и заинтересованных организаций по вопросам образования;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организовывать культурно-массовые мероприятия;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издавать печатную и рекламную продукцию.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в соответствии с действующим законодательством и настоящим Уставом может осуществлять платную образовательную деятельность как по основным, так </w:t>
      </w:r>
      <w:r w:rsidR="004A4DDB">
        <w:t xml:space="preserve">                      </w:t>
      </w:r>
      <w:r>
        <w:t>и по дополнительным общеобразовательным программам.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after="365" w:line="322" w:lineRule="exact"/>
        <w:ind w:left="20" w:right="20" w:firstLine="700"/>
        <w:jc w:val="both"/>
      </w:pPr>
      <w:r>
        <w:t xml:space="preserve"> 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2897"/>
        </w:tabs>
        <w:spacing w:after="257" w:line="240" w:lineRule="exact"/>
        <w:ind w:left="2540" w:firstLine="0"/>
        <w:jc w:val="both"/>
      </w:pPr>
      <w:r>
        <w:t>Организация образовательного процесса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Обучение в учреждении ведется на русском языке.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 учреждении реализуются программы начального общего образования, основного общего образования, среднего общего образования, а также дополнительные общеобразовательные программы.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 учетом потребностей и возможностей обучающихся основные общеобразовательные программы могут осваиваться в очной и заочной формах. Допускается сочетание различных форм получения образования и форм обучения.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Условия и порядок освоения основных общеобразовательных программ в заочной форме определяются соответствующим локальным актом учреждения.</w:t>
      </w:r>
    </w:p>
    <w:p w:rsidR="009D5F69" w:rsidRDefault="00C3149C" w:rsidP="004A4DDB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Порядок регламентации и оформления отношений учреждения, обучающихся и их родителей (законных представителей) определяются соответствующим</w:t>
      </w:r>
      <w:r w:rsidR="004A4DDB">
        <w:t xml:space="preserve"> </w:t>
      </w:r>
      <w:r>
        <w:t>локальным актом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Сроки получения обучающимися общего образования устанавливаются соответствующими Федеральными государственными образовательными стандартами </w:t>
      </w:r>
      <w:r w:rsidR="004A4DDB">
        <w:t xml:space="preserve">                               </w:t>
      </w:r>
      <w:r>
        <w:t>и составляют для начального общего образования - 4 года, основного общего образования - 5 лет, среднего общего образования - 2 года.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Прием в учреждение осуществляется на основании правил приема обучающихся, разрабатываемых учреждением самостоятельно.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Процесс обучения в учреждении на каждом этапе включает в себя освоение обучающимися как основной общеобразовательной программы, так и дополнительной образовательной программы.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Общеобразовательные программы и дополнительные образовательные программы разрабатываются и утверждаются учреждением самостоятельно и составляют в совокупности образовательную программу соответствующего уровня общего образования.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lastRenderedPageBreak/>
        <w:t xml:space="preserve"> Образовательная программа соответствующего уровня общего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 xml:space="preserve">Учебный план образовательной программы разрабатывается в соответствии с федеральным базисным учебным планом образовательных учреждений Российской Федерации, реализующих программы общего образования, и определяет перечень, трудоемкость, последовательность </w:t>
      </w:r>
      <w:r w:rsidR="004A4DDB">
        <w:t xml:space="preserve">                      </w:t>
      </w:r>
      <w:r>
        <w:t>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Образовательная деятельность по образовательным программам соответствующего уровня общего образования организуется в соответствии с расписанием учебных занятий, которое определяется учреждением.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Учебный год в учреждении начинается 01 сентября и заканчивается в соответствии </w:t>
      </w:r>
      <w:r w:rsidR="004A4DDB">
        <w:t xml:space="preserve">             </w:t>
      </w:r>
      <w:r>
        <w:t>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01 сентября.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Продолжительность учебного года в 1 классах - 33 недели, во 2-11 классах - не менее 34 недель. Для обучающихся первых классов в течение года устанавливаются дополнительные недельные каникулы.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В процессе освоения соответствующих образовательных программ обучающимся предоставляются каникулы. Продолжительность каникул в течение учебного года не должна быть менее 30 дней, а летом - не менее 8 недель.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Режим занятий обучающихся определяется соответствующим локальным актом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Права и обязанности обучающихся определяются соответствующим локальным актом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Освоение образовательной программы соответствующего уровня,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Формы и порядок проведения текущего контроля успеваемости обучающихся определяются соответствующим локальным актом учреждения.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Формы проведения промежуточной аттестации определяются учебным планом учреждения, а порядок ее проведения соответствующим локальным актом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Обучающиеся, освоившие в полном объеме соответствующую образовательную программу учебного года, переводятся в следующий класс.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Обучающиеся, не прошедшие промежуточной аттестации по уважительным причинам или имеющие неудовлетворительные результаты промежуточной аттестации по одному или нескольким учебным предметам переводятся в следующий класс условно.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 xml:space="preserve">Обучающиеся учреждения, не ликвидировавшие в установленные учреждением сроки </w:t>
      </w:r>
      <w:r>
        <w:lastRenderedPageBreak/>
        <w:t>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Порядок и основания отчисления обучающихся определяются соответствующим локальным актом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Государственную итоговую аттестацию выпускников учреждения осуществляет государственная экзаменационная комиссия.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Формы государственной итоговой аттестации и порядок ее проведения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D5F69" w:rsidRDefault="00C3149C" w:rsidP="003822D1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</w:t>
      </w:r>
      <w:r w:rsidR="003822D1">
        <w:t xml:space="preserve"> </w:t>
      </w:r>
      <w:r>
        <w:t>образовательным программам.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ind w:left="40" w:right="20" w:firstLine="700"/>
        <w:jc w:val="both"/>
      </w:pPr>
      <w:r>
        <w:t xml:space="preserve"> Лицам, успешно прошедшим государственную итоговую аттестацию </w:t>
      </w:r>
      <w:r w:rsidR="003822D1">
        <w:t xml:space="preserve">                                  </w:t>
      </w:r>
      <w:r>
        <w:t>по образовательным программам основного общего и среднего общего образования, выдаются документы об основном общем или среднем общем образовании, подтверждающие получение общего образования соответствующего уровня.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after="362"/>
        <w:ind w:left="40" w:right="20" w:firstLine="700"/>
        <w:jc w:val="both"/>
      </w:pPr>
      <w: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о периоде обучения по образцу, самостоятельно устанавливаемому учреждением.</w:t>
      </w: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3831"/>
        </w:tabs>
        <w:spacing w:after="312" w:line="240" w:lineRule="exact"/>
        <w:ind w:left="3480" w:firstLine="0"/>
        <w:jc w:val="both"/>
      </w:pPr>
      <w:r>
        <w:t>Управление учреждением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Общее руководство деятельностью учреждения осуществляет учредитель.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t xml:space="preserve"> К компетенции учредителя относится: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утверждение Устава учреждения, изменений и дополнений к нему;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назначение и освобождение от должности директора учреждения, в том числе досрочное прекращение его полномочий;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установление муниципальных заданий для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согласование программы развития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рассмотрение ежегодного отчета учреждения о поступлении и расходовании материальных и финансовых средств, а также отчета о результатах самообследования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осуществление контроля за обеспечением учебно-воспитательного процесса </w:t>
      </w:r>
      <w:r w:rsidR="003822D1">
        <w:t xml:space="preserve">                        </w:t>
      </w:r>
      <w:r>
        <w:t>в учреждении;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оказание содействия в решении вопросов, связанных с материально</w:t>
      </w:r>
      <w:r w:rsidR="003822D1">
        <w:t>-</w:t>
      </w:r>
      <w:r>
        <w:softHyphen/>
        <w:t>финансовым обеспечением деятельности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lastRenderedPageBreak/>
        <w:t xml:space="preserve"> контроль за целевым использованием учреждением собственности, закрепленной </w:t>
      </w:r>
      <w:r w:rsidR="003822D1">
        <w:t xml:space="preserve">               </w:t>
      </w:r>
      <w:r>
        <w:t>за ним учредителем на праве оперативного управления;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принятие решения о реорганизации и ликвидации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Директор действует от имени учреждения без доверенности, добросовестно </w:t>
      </w:r>
      <w:r w:rsidR="003822D1">
        <w:t xml:space="preserve">                         </w:t>
      </w:r>
      <w:r>
        <w:t>и разумно представляет ее интересы на территории Российской Федерации и за ее пределами.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 xml:space="preserve"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</w:t>
      </w:r>
      <w:r w:rsidR="003822D1">
        <w:t xml:space="preserve">                                 </w:t>
      </w:r>
      <w:r>
        <w:t>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9D5F69" w:rsidRDefault="00C3149C">
      <w:pPr>
        <w:pStyle w:val="1"/>
        <w:shd w:val="clear" w:color="auto" w:fill="auto"/>
        <w:spacing w:line="322" w:lineRule="exact"/>
        <w:ind w:left="40" w:firstLine="700"/>
        <w:jc w:val="both"/>
      </w:pPr>
      <w:r>
        <w:t>Директор учреждения: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определяет структуру учреждения и утверждает штатное расписание;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ind w:left="20" w:right="20" w:firstLine="700"/>
        <w:jc w:val="both"/>
      </w:pPr>
      <w:r>
        <w:t xml:space="preserve"> издает приказы, утверждает локальные акты учреждения после их принятия коллегиальными органам</w:t>
      </w:r>
      <w:r w:rsidR="003822D1">
        <w:t>и</w:t>
      </w:r>
      <w:r>
        <w:t>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ind w:left="20" w:right="20" w:firstLine="700"/>
        <w:jc w:val="both"/>
      </w:pPr>
      <w:r>
        <w:t xml:space="preserve"> утверждает календарный учебный график, учебный план и расписание занятий учреждения;</w:t>
      </w:r>
    </w:p>
    <w:p w:rsidR="009D5F69" w:rsidRDefault="00C3149C" w:rsidP="003822D1">
      <w:pPr>
        <w:pStyle w:val="1"/>
        <w:numPr>
          <w:ilvl w:val="0"/>
          <w:numId w:val="2"/>
        </w:numPr>
        <w:shd w:val="clear" w:color="auto" w:fill="auto"/>
        <w:ind w:left="20" w:firstLine="700"/>
        <w:jc w:val="both"/>
      </w:pPr>
      <w:r>
        <w:t xml:space="preserve"> заключает, изменяет и прекращает трудовые договоры с работниками</w:t>
      </w:r>
      <w:r w:rsidR="003822D1">
        <w:t xml:space="preserve"> </w:t>
      </w:r>
      <w:r w:rsidRPr="003822D1">
        <w:t>учреждения, применяет к ним меры поощрения и налагает на них дисциплинарные взыскания;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создает необходимые условия для охраны и укрепления здоровья, организации питания обучающихся и работников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заботится о нравственном, культурном и профессиональном уровне работников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возглавляет педагогический совет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обеспечивает исполнение решений учредителя, общего собрания работников учреждения, педагогического совета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организует проведение аттестации педагогических работников и учитывает </w:t>
      </w:r>
      <w:r w:rsidR="003822D1">
        <w:t xml:space="preserve">                        </w:t>
      </w:r>
      <w:r>
        <w:t>ее результаты при расстановке кадров;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1120"/>
        <w:jc w:val="both"/>
      </w:pPr>
      <w:r>
        <w:t>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обеспечивает разработку и утверждение программы развития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открывает расчетные счета в финансовых организациях, подписывает финансовые </w:t>
      </w:r>
      <w:r w:rsidR="003822D1">
        <w:t xml:space="preserve">              </w:t>
      </w:r>
      <w:r>
        <w:t>и иные документы, касающиеся уставной деятельности учреждения;</w:t>
      </w:r>
    </w:p>
    <w:p w:rsidR="003822D1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выдает доверенности, заключает договоры;</w:t>
      </w:r>
    </w:p>
    <w:p w:rsidR="009D5F69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утверждает образовательные программы, рабочие программы по дисциплинам </w:t>
      </w:r>
      <w:r w:rsidR="003822D1">
        <w:t xml:space="preserve">                      </w:t>
      </w:r>
      <w:r>
        <w:t>и модулям, иную докумен</w:t>
      </w:r>
      <w:r w:rsidR="003822D1">
        <w:t>тацию, регламентирующую учебно-</w:t>
      </w:r>
      <w:r>
        <w:t>воспитательный процесс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осуществляет иную деятельность от имени учреждения в соответствии </w:t>
      </w:r>
      <w:r w:rsidR="003822D1">
        <w:t xml:space="preserve">                               </w:t>
      </w:r>
      <w:r>
        <w:lastRenderedPageBreak/>
        <w:t>с законодательством Российской Федерации и настоящим Уставом.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</w:t>
      </w:r>
      <w:r w:rsidR="003822D1">
        <w:t xml:space="preserve">                   </w:t>
      </w:r>
      <w:r>
        <w:t xml:space="preserve">и обоснованность расходов на его содержание, целевое использование финансовых средств, </w:t>
      </w:r>
      <w:r w:rsidR="003822D1">
        <w:t xml:space="preserve">                       </w:t>
      </w:r>
      <w:r>
        <w:t>а также за состояние учета, своевременность, полноту представления отчетности, в том числе финансовой и статистической.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Высшим коллегиальным органом управления учреждением является общее собрание работников учреждения (далее - общее собрание), в число которых входят все работники учреждения, в том числе и занимающие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Правовой статус указанных работников (права, обязанности и ответственность) закреплен в соответствии с Федеральным законом </w:t>
      </w:r>
      <w:r w:rsidR="003822D1">
        <w:t xml:space="preserve">                                </w:t>
      </w:r>
      <w:r>
        <w:t xml:space="preserve">«Об образовании в Российской Федерации», Трудовым кодексом Российской Федерации, </w:t>
      </w:r>
      <w:r w:rsidR="003822D1">
        <w:t xml:space="preserve">                           </w:t>
      </w:r>
      <w:r>
        <w:t>в Правилах внутреннего трудового распорядка, должностных инструкциях и в трудовых договорах с работниками.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Общее собрание созывается не реже одного раза в год. Решение о созыве общего собрания и дате его проведения принимает директор учреждения. Общее собрание правомочно, если на нем присутствует более половины его членов. Решения общего собрания принимаются путем открытого голосования большинством голосов (не менее 2/3 присутствующих на собрании).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К компетенции общего собрания относится решение следующих вопросов: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принятие Устава учреждения и внесение в него изменений (дополнений);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определение приоритетных направлений деятельности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принятие программы развития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принятие правил внутреннего трудового распорядка и иных актов затрагивающих интересы всех работников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определение принципов формирования и использования имущества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утверждение отчета о результатах самообследования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участие учреждения в других организациях;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firstLine="700"/>
        <w:jc w:val="both"/>
      </w:pPr>
      <w:r>
        <w:t xml:space="preserve"> принятие решения о необходимости заключения коллективного договора;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выдвижение кандидатур работников учреждения для поощрения и представления </w:t>
      </w:r>
      <w:r w:rsidR="003822D1">
        <w:t xml:space="preserve">                  </w:t>
      </w:r>
      <w:r>
        <w:t>к наградам.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Порядок организации и работы общего собрания определяется соответствующим положением, принимаемым общим собранием и утверждаемым директором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Заседания педагогического совета проводятся в соответствии с планом работы учреждения, но не реже одного раза в квартал.</w:t>
      </w:r>
    </w:p>
    <w:p w:rsidR="009D5F69" w:rsidRDefault="00C3149C">
      <w:pPr>
        <w:pStyle w:val="1"/>
        <w:shd w:val="clear" w:color="auto" w:fill="auto"/>
        <w:spacing w:line="322" w:lineRule="exact"/>
        <w:ind w:left="40" w:right="20" w:firstLine="700"/>
        <w:jc w:val="both"/>
      </w:pPr>
      <w:r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40" w:firstLine="700"/>
        <w:jc w:val="both"/>
      </w:pPr>
      <w:r>
        <w:lastRenderedPageBreak/>
        <w:t xml:space="preserve"> К компетенции педагогического совета относятся следующие вопросы:</w:t>
      </w:r>
    </w:p>
    <w:p w:rsidR="009D5F69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20" w:firstLine="700"/>
        <w:jc w:val="both"/>
      </w:pPr>
      <w:r>
        <w:t xml:space="preserve"> принятие порядка организации и работы совета обучающихся, порядка организации и работы совета родителей (законных представителей) несовершеннолетних обучающихся, правил внутреннего распорядка обучающихся</w:t>
      </w:r>
      <w:r w:rsidR="003822D1">
        <w:t xml:space="preserve"> </w:t>
      </w:r>
      <w:r>
        <w:t>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анализ и оценка соответствия образовательной деятельности учреждения </w:t>
      </w:r>
      <w:r w:rsidR="003822D1">
        <w:t xml:space="preserve">                              </w:t>
      </w:r>
      <w:r>
        <w:t xml:space="preserve">и подготовки обучающихся федеральным государственным образовательным стандартам </w:t>
      </w:r>
      <w:r w:rsidR="003822D1">
        <w:t xml:space="preserve">                        </w:t>
      </w:r>
      <w:r>
        <w:t>по результатам текущего контроля успеваемости, а также промежуточной и итоговой аттестаций;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принятие решения о допуске обучающихся к государственной итоговой аттестации;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принятие решения по восстановлению, переводу, отчислению обучающихся </w:t>
      </w:r>
      <w:r w:rsidR="003822D1">
        <w:t xml:space="preserve">                       </w:t>
      </w:r>
      <w:r>
        <w:t>из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принятие решения о выдаче документа о соответствующем уровне общего образования;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обсуждение текущих планов работы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обсуждение календарного учебного графика, учебного плана учреждения, принятия плана работы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рассмотрение образовательных программ учреждения, а также вносимых в них изменений, рабочих программ учебных курсов и дисциплин, программ факультативной </w:t>
      </w:r>
      <w:r w:rsidR="003822D1">
        <w:t xml:space="preserve">                            </w:t>
      </w:r>
      <w:r>
        <w:t xml:space="preserve">и кружковой деятельности, включая реализуемые в составе платных образовательных услуг, </w:t>
      </w:r>
      <w:r w:rsidR="003822D1">
        <w:t xml:space="preserve">                   </w:t>
      </w:r>
      <w:r>
        <w:t>а также вносимых в них изменений;</w:t>
      </w:r>
    </w:p>
    <w:p w:rsidR="003822D1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принятие локальных 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9D5F69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>обсуждение направлений и объема комплексного методического обеспечения изучаемых предметов;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выдвижение кандидатур педагогических работников и обучающихся учреждения для поощрения и представления к наградам;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координация работы педагогических работников учреждения с родителями (законными представителями) обучающихся.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Порядок работы педагогического совета определяется положением о педагогическом совете, принимаемым педагогическим советом и утверждаемым директором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 целях учета мнения обучающихся, родителей (законных представителей) несовершеннолетних обучающихся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совет родителей (законных представителей) несовершеннолетних обучающихся.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Порядок организации и работы совета обучающихся, а также порядок организации и работы совета родителей (законных представителей) несовершеннолетних обучающихся принимаются </w:t>
      </w:r>
      <w:r w:rsidR="003822D1">
        <w:t xml:space="preserve">               </w:t>
      </w:r>
      <w:r>
        <w:t>на общем собрании и утверждаются директором учреждения.</w:t>
      </w:r>
    </w:p>
    <w:p w:rsidR="003822D1" w:rsidRDefault="003822D1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3098"/>
        </w:tabs>
        <w:spacing w:after="297" w:line="240" w:lineRule="exact"/>
        <w:ind w:left="2780" w:firstLine="0"/>
        <w:jc w:val="both"/>
      </w:pPr>
      <w:r>
        <w:t>Порядок принятия локальных актов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принимает локальные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9D5F69" w:rsidRDefault="00C3149C">
      <w:pPr>
        <w:pStyle w:val="30"/>
        <w:shd w:val="clear" w:color="auto" w:fill="auto"/>
        <w:spacing w:line="110" w:lineRule="exact"/>
        <w:ind w:left="9000"/>
      </w:pPr>
      <w:r>
        <w:t>в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 Учреждение принимает локальные акты по основным вопросам организации </w:t>
      </w:r>
      <w:r w:rsidR="003822D1">
        <w:t xml:space="preserve">                       </w:t>
      </w:r>
      <w:r>
        <w:t>и осуществления образовательной деятельности, в том числе регламентирующие правила приема обучающихся, порядок и основания перевода, отчисления,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принимает следующие виды локальных актов: приказы, положения, правила, инструкции и т.п.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Указанный перечень видов локальных актов не является исчерпывающим, в зависимости </w:t>
      </w:r>
      <w:r w:rsidR="003822D1">
        <w:t xml:space="preserve">                   </w:t>
      </w:r>
      <w:r>
        <w:t>от конкретных условий деятельности учреждения им могут приниматься иные локальные акты.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Проект локального акта до его утверждения директором:</w:t>
      </w:r>
    </w:p>
    <w:p w:rsidR="003822D1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направляется в представительный орган работников - общее собрание работников учреждения для учета его мнения в предусмотренных трудовым законодательством, а также настоящим Уставом случаях;</w:t>
      </w:r>
    </w:p>
    <w:p w:rsidR="009D5F69" w:rsidRDefault="00C3149C" w:rsidP="003822D1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>направляется в совет родителей (законных представителей) несовершеннолетних обучающихся в целях учета мнения родителей (законных представителей) несовершеннолетних обучающихся при принятии учреждением локальных актов, затрагивающих их права и законные интересы;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направляется для принятия коллегиальными органами управления в соответствии </w:t>
      </w:r>
      <w:r w:rsidR="003822D1">
        <w:t xml:space="preserve">               </w:t>
      </w:r>
      <w:r>
        <w:t>с их компетенцией, предусмотренной настоящим Уставом.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Локальные акты утверждаются приказом директора и вступают в силу с даты, указанной в приказе.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Нормы локальных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положениями, либо принятые с нарушением установленного порядка, не применяются и подлежат отмене учреждением.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После утверждения локальный акт подлежит размещению на официальном сайте учреждения.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after="305" w:line="322" w:lineRule="exact"/>
        <w:ind w:left="20" w:right="20" w:firstLine="700"/>
        <w:jc w:val="both"/>
      </w:pPr>
      <w:r>
        <w:t xml:space="preserve"> Учреждением создаются условия для ознакомления всех работников, родителей (законных представителей) несовершеннолетних обучающихся с настоящим Уставом.</w:t>
      </w: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298" w:line="240" w:lineRule="exact"/>
        <w:ind w:left="1060" w:firstLine="0"/>
        <w:jc w:val="both"/>
      </w:pPr>
      <w:r>
        <w:t>Финансовое обеспечение деятельности учреждения и имущество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spacing w:line="326" w:lineRule="exact"/>
        <w:ind w:left="20" w:right="20" w:firstLine="700"/>
        <w:jc w:val="both"/>
      </w:pPr>
      <w:r>
        <w:t xml:space="preserve">Учреждение осуществляет финансово-хозяйственную деятельность в соответствии </w:t>
      </w:r>
      <w:r w:rsidR="003822D1">
        <w:t xml:space="preserve">                </w:t>
      </w:r>
      <w:r>
        <w:t>с законодательством Российской Федерации, Смоленской области, правовыми актами муниципального образования «Сафоновский район» Смоленской области и настоящим Уставом.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Все имущество учреждения находится в собственности муниципального образования «Сафоновский район» Смоленской области, отражается на самостоятельном балансе учреждения </w:t>
      </w:r>
      <w:r w:rsidR="003822D1">
        <w:t xml:space="preserve">             </w:t>
      </w:r>
      <w:r>
        <w:t>и закреплено за ним на праве оперативного управления.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Учреждение вправе владеть и пользоваться закрепленным за ним имуществом </w:t>
      </w:r>
      <w:r w:rsidR="003822D1">
        <w:t xml:space="preserve">                                </w:t>
      </w:r>
      <w:r>
        <w:t>в соответствии с законодательством Российской Федерации, правовыми актами органов местного самоуправления муниципального образования «Сафоновский район» Смоленской области, настоящим Уставом.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 Учреждение несет ответственность перед собственником за сохранность </w:t>
      </w:r>
      <w:r w:rsidR="003822D1">
        <w:t xml:space="preserve">                              </w:t>
      </w:r>
      <w:r>
        <w:t>и эффективное использование закрепленного за ним имущества. Контроль деятельности учреждения в этой части осуществляется учредителем или иным органом, уполномоченным собственником. Учреждение не вправе отчуждать или иным образом распоряжаться имуществом без согласия учредителя.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вправе в порядке, установленном законом, и нормативно</w:t>
      </w:r>
      <w:r w:rsidR="003822D1">
        <w:t>-</w:t>
      </w:r>
      <w:r>
        <w:softHyphen/>
        <w:t>правовым актом органа местного самоуправления выступать в качестве арендатора и арендодателя имущества.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Финансовое обеспечение деятельности учреждения в части содержания зданий </w:t>
      </w:r>
      <w:r w:rsidR="003822D1">
        <w:t xml:space="preserve">                   </w:t>
      </w:r>
      <w:r>
        <w:t>и оплаты коммунальных услуг осуществляется за счет средств бюджета муниципального образования «Сафоновский район» Смоленской области.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Нормативы финансового обеспечения образовательной деятельности учреждения </w:t>
      </w:r>
      <w:r w:rsidR="003822D1">
        <w:t xml:space="preserve">                </w:t>
      </w:r>
      <w:r>
        <w:t xml:space="preserve">в части обеспечения государственных гарантий прав граждан на получение общедоступного </w:t>
      </w:r>
      <w:r w:rsidR="003822D1">
        <w:t xml:space="preserve">                  </w:t>
      </w:r>
      <w:r>
        <w:t>и бесплатного начального общего, основного общего и среднего общего образования, а также дополнительного образования в общеобразовательных учреждениях осуществляется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учреждения, на приобретение учебников и учебных пособий, средств обучения, (за исключением расходов на содержание зданий и оплату коммунальных услуг) в соответствии с нормативами, устанавливаются органами государственной власти субъектов Российской Федерации.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Учредитель может установить нормативы финансового обеспечения образовательной деятельности учреждения за счет средств бюджета муниципального образования «Сафоновский район» Смоленской области (за исключением субвенций, предоставляемых из бюджетов субъектов Российской Федерации).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Учреждение, являясь казенным учреждением, может осуществлять приносящую доходы деятельность в соответствии со своими учредительными документами постольку, поскольку это служит достижению целей, ради которых оно создано, и соответствует указанным целям. Осуществление указанной деятельности учреждения допускается, если это не противоречит федеральным законам.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Доходы, полученные от данной деятельности, поступают в бюджет муниципального образования «Сафоновский район» Смоленской области и являются доходом этого бюджета.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Платные образовательные услуги не могут быть оказаны вместо образовательной деятельности, финансируемой за счет бюджета. Учреждение вправе привлекать обучающихся </w:t>
      </w:r>
      <w:r w:rsidR="004A621B">
        <w:t xml:space="preserve">                   </w:t>
      </w:r>
      <w:r>
        <w:t xml:space="preserve">к деятельности, приносящей доход, в рамках действующего трудового законодательства </w:t>
      </w:r>
      <w:r w:rsidR="004A621B">
        <w:t xml:space="preserve">                            </w:t>
      </w:r>
      <w:r>
        <w:t>и исключительно по согласию обучающегося, его родителей (законных представителей).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является получателем бюджетных средств и участником бюджетного процесса в соответствии со статьями 152, 162 Бюджетного кодекса Российской Федерации.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Главным распорядителем бюджетных средств, имеющим право распределять бюджетные ассигнования и лимиты бюджетных обязательств, является комитет по образованию.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Бюджетная смета учреждения утверждается и ведется в порядке, установленном комитетом по образованию.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Операции с бюджетными средствами учреждение осуществляет через лицевые счета, открытые в Финансовом управлении Администрации муниципального образования «Сафоновский </w:t>
      </w:r>
      <w:r>
        <w:lastRenderedPageBreak/>
        <w:t>район» Смоленской области и органах федерального казначейства.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К приносящей доходы деятельности учреждения относятся:</w:t>
      </w:r>
    </w:p>
    <w:p w:rsidR="004A621B" w:rsidRDefault="00C3149C" w:rsidP="004A621B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реализация продукции, выращенной учреждением, а также реализация продукции, изготовленной участниками образовательного процесса;</w:t>
      </w:r>
    </w:p>
    <w:p w:rsidR="009D5F69" w:rsidRDefault="00C3149C" w:rsidP="004A621B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>средства родителей, (законных представителей), полученные за предоставление обучающимся дополнительных платных образовательных услуг.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Иные источники дохода: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добровольные пожертвования и целевые взносы физических и юридических лиц, </w:t>
      </w:r>
      <w:r w:rsidR="004A621B">
        <w:t xml:space="preserve">                 </w:t>
      </w:r>
      <w:r>
        <w:t>в том числе иностранных граждан и (или) иностранных юридических лиц;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другие источники, не запрещенные законом.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учреждению лимитов бюджетных обязательств, если иное </w:t>
      </w:r>
      <w:r w:rsidR="004A621B">
        <w:t xml:space="preserve">               </w:t>
      </w:r>
      <w:r>
        <w:t xml:space="preserve">не установлено Бюджетным кодексом Российской Федерации, и с учетом принятых </w:t>
      </w:r>
      <w:r w:rsidR="004A621B">
        <w:t xml:space="preserve">                                    </w:t>
      </w:r>
      <w:r>
        <w:t>и неисполненных обязательств.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 xml:space="preserve">Нарушение учреждением указанных требований при заключении муниципальных контрактов, иных договоров является основанием для признания их судом недействительными </w:t>
      </w:r>
      <w:r w:rsidR="004A621B">
        <w:t xml:space="preserve">                </w:t>
      </w:r>
      <w:r>
        <w:t>по иску комитета по образованию, в ведении которого находится учреждение.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В случае уменьшения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</w:t>
      </w:r>
      <w:r w:rsidR="004A621B">
        <w:t xml:space="preserve">          </w:t>
      </w:r>
      <w:r>
        <w:t>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в сфере закупок товаров, работ, услуг для обеспечения государственных и муниципальных нужд условий по цене и (или) количеству (объемам) товаров (работ, услуг) муниципальных контрактов, иных договоров.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учредителя отвечает комитет по образованию.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Учреждение, являясь казенным учреждением,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</w:t>
      </w:r>
      <w:r w:rsidR="004A621B">
        <w:t xml:space="preserve">             </w:t>
      </w:r>
      <w:r>
        <w:t>по ним.</w:t>
      </w:r>
    </w:p>
    <w:p w:rsidR="009D5F69" w:rsidRDefault="00C3149C">
      <w:pPr>
        <w:pStyle w:val="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Учреждение в порядке, определенном трудовым законодательством Российской Федерации, региональной и муниципальной системами оплаты труда работников бюджетной сферы устанавливает: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заработную плату работников учреждения, в том числе стимулирующие надбавки </w:t>
      </w:r>
      <w:r w:rsidR="004A621B">
        <w:t xml:space="preserve">                </w:t>
      </w:r>
      <w:r>
        <w:t>и доплаты к должностным окладам (за исключением руководителя учреждения);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другие меры материального стимулирования;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lastRenderedPageBreak/>
        <w:t xml:space="preserve"> структуру управления деятельностью учреждения;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20" w:firstLine="700"/>
        <w:jc w:val="both"/>
      </w:pPr>
      <w:r>
        <w:t xml:space="preserve"> штатное расписание;</w:t>
      </w:r>
    </w:p>
    <w:p w:rsidR="009D5F69" w:rsidRDefault="00C3149C">
      <w:pPr>
        <w:pStyle w:val="1"/>
        <w:numPr>
          <w:ilvl w:val="0"/>
          <w:numId w:val="2"/>
        </w:numPr>
        <w:shd w:val="clear" w:color="auto" w:fill="auto"/>
        <w:spacing w:after="365" w:line="322" w:lineRule="exact"/>
        <w:ind w:left="20" w:firstLine="700"/>
        <w:jc w:val="both"/>
      </w:pPr>
      <w:r>
        <w:t xml:space="preserve"> распределение должностных обязанностей.</w:t>
      </w:r>
    </w:p>
    <w:p w:rsidR="009D5F69" w:rsidRDefault="00C3149C">
      <w:pPr>
        <w:pStyle w:val="1"/>
        <w:numPr>
          <w:ilvl w:val="0"/>
          <w:numId w:val="1"/>
        </w:numPr>
        <w:shd w:val="clear" w:color="auto" w:fill="auto"/>
        <w:tabs>
          <w:tab w:val="left" w:pos="3678"/>
        </w:tabs>
        <w:spacing w:after="312" w:line="240" w:lineRule="exact"/>
        <w:ind w:left="3360" w:firstLine="0"/>
        <w:jc w:val="both"/>
      </w:pPr>
      <w:r>
        <w:t>Порядок изменения Устава</w:t>
      </w:r>
    </w:p>
    <w:p w:rsidR="009D5F69" w:rsidRDefault="00C3149C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>
      <w:pPr>
        <w:pStyle w:val="1"/>
        <w:shd w:val="clear" w:color="auto" w:fill="auto"/>
        <w:spacing w:line="322" w:lineRule="exact"/>
        <w:ind w:left="20" w:right="20" w:firstLine="700"/>
        <w:jc w:val="both"/>
      </w:pPr>
    </w:p>
    <w:p w:rsidR="00617350" w:rsidRDefault="00617350" w:rsidP="00617350">
      <w:pPr>
        <w:pStyle w:val="1"/>
        <w:shd w:val="clear" w:color="auto" w:fill="auto"/>
        <w:spacing w:line="322" w:lineRule="exact"/>
        <w:ind w:right="20" w:firstLine="0"/>
        <w:jc w:val="both"/>
        <w:sectPr w:rsidR="00617350" w:rsidSect="009D5F69">
          <w:type w:val="continuous"/>
          <w:pgSz w:w="11909" w:h="16838"/>
          <w:pgMar w:top="1662" w:right="777" w:bottom="1033" w:left="801" w:header="0" w:footer="3" w:gutter="0"/>
          <w:cols w:space="720"/>
          <w:noEndnote/>
          <w:docGrid w:linePitch="360"/>
        </w:sectPr>
      </w:pPr>
    </w:p>
    <w:p w:rsidR="00617350" w:rsidRDefault="00617350" w:rsidP="00617350">
      <w:pPr>
        <w:pStyle w:val="1"/>
        <w:shd w:val="clear" w:color="auto" w:fill="auto"/>
        <w:spacing w:line="322" w:lineRule="exact"/>
        <w:ind w:right="20" w:firstLine="0"/>
        <w:jc w:val="both"/>
      </w:pPr>
      <w:r w:rsidRPr="00617350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1735455</wp:posOffset>
            </wp:positionV>
            <wp:extent cx="6556375" cy="4627245"/>
            <wp:effectExtent l="19050" t="0" r="0" b="0"/>
            <wp:wrapTopAndBottom/>
            <wp:docPr id="2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350" w:rsidSect="00617350">
      <w:pgSz w:w="11909" w:h="16838"/>
      <w:pgMar w:top="1662" w:right="777" w:bottom="1033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68" w:rsidRDefault="00842368" w:rsidP="009D5F69">
      <w:r>
        <w:separator/>
      </w:r>
    </w:p>
  </w:endnote>
  <w:endnote w:type="continuationSeparator" w:id="1">
    <w:p w:rsidR="00842368" w:rsidRDefault="00842368" w:rsidP="009D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68" w:rsidRDefault="00842368"/>
  </w:footnote>
  <w:footnote w:type="continuationSeparator" w:id="1">
    <w:p w:rsidR="00842368" w:rsidRDefault="008423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F69" w:rsidRDefault="00D8701F">
    <w:pPr>
      <w:rPr>
        <w:sz w:val="2"/>
        <w:szCs w:val="2"/>
      </w:rPr>
    </w:pPr>
    <w:r w:rsidRPr="00D870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50.5pt;width:11.7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D5F69" w:rsidRDefault="00D8701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5140C" w:rsidRPr="00D5140C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89F"/>
    <w:multiLevelType w:val="multilevel"/>
    <w:tmpl w:val="339C6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E4C85"/>
    <w:multiLevelType w:val="multilevel"/>
    <w:tmpl w:val="72267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5F69"/>
    <w:rsid w:val="00002658"/>
    <w:rsid w:val="00084D99"/>
    <w:rsid w:val="002D0406"/>
    <w:rsid w:val="003822D1"/>
    <w:rsid w:val="003D2502"/>
    <w:rsid w:val="004A4DDB"/>
    <w:rsid w:val="004A621B"/>
    <w:rsid w:val="00617350"/>
    <w:rsid w:val="0076594E"/>
    <w:rsid w:val="00766CDB"/>
    <w:rsid w:val="007B1A0E"/>
    <w:rsid w:val="00842368"/>
    <w:rsid w:val="008B1A48"/>
    <w:rsid w:val="009D5F69"/>
    <w:rsid w:val="00C3149C"/>
    <w:rsid w:val="00D5140C"/>
    <w:rsid w:val="00D8701F"/>
    <w:rsid w:val="00E67BA8"/>
    <w:rsid w:val="00E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F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F6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2pt">
    <w:name w:val="Основной текст + Полужирный;Курсив;Интервал -2 pt"/>
    <w:basedOn w:val="a4"/>
    <w:rsid w:val="009D5F69"/>
    <w:rPr>
      <w:b/>
      <w:bCs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9D5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7">
    <w:name w:val="Колонтитул"/>
    <w:basedOn w:val="a5"/>
    <w:rsid w:val="009D5F69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D5F69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sid w:val="009D5F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9D5F6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D5F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rsid w:val="009D5F69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30">
    <w:name w:val="Основной текст (3)"/>
    <w:basedOn w:val="a"/>
    <w:link w:val="3"/>
    <w:rsid w:val="009D5F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8">
    <w:name w:val="Balloon Text"/>
    <w:basedOn w:val="a"/>
    <w:link w:val="a9"/>
    <w:uiPriority w:val="99"/>
    <w:semiHidden/>
    <w:unhideWhenUsed/>
    <w:rsid w:val="00617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3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2016-01-12T19:37:00Z</dcterms:created>
  <dcterms:modified xsi:type="dcterms:W3CDTF">2016-01-12T19:37:00Z</dcterms:modified>
</cp:coreProperties>
</file>